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AA7D7B7" w14:textId="5CE24426" w:rsidR="005D4109" w:rsidRDefault="005D4109" w:rsidP="005D4109">
      <w:pPr>
        <w:pStyle w:val="Heading1"/>
        <w:jc w:val="center"/>
      </w:pPr>
      <w:r>
        <w:t>Truca Player v1.0</w:t>
      </w:r>
    </w:p>
    <w:p w14:paraId="3EEE1117" w14:textId="74E58F8D" w:rsidR="005D4109" w:rsidRDefault="005D4109" w:rsidP="005D4109">
      <w:pPr>
        <w:jc w:val="center"/>
      </w:pPr>
      <w:r>
        <w:t xml:space="preserve">Contact : </w:t>
      </w:r>
      <w:hyperlink r:id="rId6" w:history="1">
        <w:r w:rsidRPr="009C4D63">
          <w:rPr>
            <w:rStyle w:val="Hyperlink"/>
          </w:rPr>
          <w:t>eloi.du.bois@gmail.com</w:t>
        </w:r>
      </w:hyperlink>
    </w:p>
    <w:p w14:paraId="4E08C4E8" w14:textId="77777777" w:rsidR="005D4109" w:rsidRPr="005D4109" w:rsidRDefault="005D4109" w:rsidP="005D4109"/>
    <w:p w14:paraId="34C0B458" w14:textId="77777777" w:rsidR="00EA1752" w:rsidRDefault="003422B6" w:rsidP="005D4109">
      <w:pPr>
        <w:pStyle w:val="ListParagraph"/>
        <w:numPr>
          <w:ilvl w:val="0"/>
          <w:numId w:val="1"/>
        </w:numPr>
      </w:pPr>
      <w:r>
        <w:t>Lancer l’application de contrôle du scanner</w:t>
      </w:r>
    </w:p>
    <w:p w14:paraId="5FD35AA0" w14:textId="77777777" w:rsidR="003422B6" w:rsidRDefault="003422B6" w:rsidP="003422B6">
      <w:pPr>
        <w:pStyle w:val="ListParagraph"/>
        <w:numPr>
          <w:ilvl w:val="0"/>
          <w:numId w:val="1"/>
        </w:numPr>
      </w:pPr>
      <w:r>
        <w:t>Connecter le câble du périphérique à l’ordinateur</w:t>
      </w:r>
    </w:p>
    <w:p w14:paraId="4A4890FA" w14:textId="77777777" w:rsidR="003422B6" w:rsidRDefault="003422B6" w:rsidP="003422B6">
      <w:pPr>
        <w:pStyle w:val="ListParagraph"/>
        <w:numPr>
          <w:ilvl w:val="0"/>
          <w:numId w:val="1"/>
        </w:numPr>
      </w:pPr>
      <w:r>
        <w:t>Appuyer sur ce bouton</w:t>
      </w:r>
    </w:p>
    <w:p w14:paraId="5CEEB364" w14:textId="77777777" w:rsidR="003422B6" w:rsidRDefault="003422B6" w:rsidP="003422B6">
      <w:pPr>
        <w:ind w:left="360"/>
      </w:pPr>
      <w:r>
        <w:rPr>
          <w:noProof/>
          <w:lang w:val="en-US"/>
        </w:rPr>
        <w:drawing>
          <wp:inline distT="0" distB="0" distL="0" distR="0" wp14:anchorId="2F4D43B1" wp14:editId="422AB138">
            <wp:extent cx="447015" cy="447015"/>
            <wp:effectExtent l="0" t="0" r="0" b="10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7015" cy="447015"/>
                    </a:xfrm>
                    <a:prstGeom prst="rect">
                      <a:avLst/>
                    </a:prstGeom>
                    <a:noFill/>
                    <a:ln>
                      <a:noFill/>
                    </a:ln>
                  </pic:spPr>
                </pic:pic>
              </a:graphicData>
            </a:graphic>
          </wp:inline>
        </w:drawing>
      </w:r>
    </w:p>
    <w:p w14:paraId="4C64E4BC" w14:textId="77777777" w:rsidR="003422B6" w:rsidRDefault="003422B6" w:rsidP="003422B6">
      <w:pPr>
        <w:pStyle w:val="ListParagraph"/>
        <w:numPr>
          <w:ilvl w:val="0"/>
          <w:numId w:val="1"/>
        </w:numPr>
      </w:pPr>
      <w:r>
        <w:t>Si le périphérique n’est pas défectueux, le bouton restera enfoncé (grisé).</w:t>
      </w:r>
    </w:p>
    <w:p w14:paraId="55A7DF3B" w14:textId="77777777" w:rsidR="003422B6" w:rsidRDefault="003422B6" w:rsidP="003422B6">
      <w:pPr>
        <w:pStyle w:val="ListParagraph"/>
        <w:numPr>
          <w:ilvl w:val="0"/>
          <w:numId w:val="1"/>
        </w:numPr>
      </w:pPr>
      <w:r>
        <w:t>Pour faire votre première connexion de test, établir le schéma suivant sur une borne électronique.</w:t>
      </w:r>
    </w:p>
    <w:p w14:paraId="242BB998" w14:textId="77777777" w:rsidR="00284196" w:rsidRDefault="002D2417" w:rsidP="002D2417">
      <w:pPr>
        <w:pStyle w:val="ListParagraph"/>
        <w:numPr>
          <w:ilvl w:val="0"/>
          <w:numId w:val="2"/>
        </w:numPr>
      </w:pPr>
      <w:r>
        <w:t xml:space="preserve">La face A est celle avec le </w:t>
      </w:r>
      <w:proofErr w:type="spellStart"/>
      <w:r>
        <w:t>cable</w:t>
      </w:r>
      <w:proofErr w:type="spellEnd"/>
      <w:r>
        <w:t xml:space="preserve"> bleu qui traverse le circuit, la face B, est l’autre côté, avec deux </w:t>
      </w:r>
      <w:proofErr w:type="spellStart"/>
      <w:r>
        <w:t>cables</w:t>
      </w:r>
      <w:proofErr w:type="spellEnd"/>
      <w:r>
        <w:t xml:space="preserve"> noirs.</w:t>
      </w:r>
    </w:p>
    <w:p w14:paraId="3C7BC9EC" w14:textId="77777777" w:rsidR="002D2417" w:rsidRDefault="002D2417" w:rsidP="002D2417">
      <w:pPr>
        <w:pStyle w:val="ListParagraph"/>
        <w:numPr>
          <w:ilvl w:val="0"/>
          <w:numId w:val="2"/>
        </w:numPr>
      </w:pPr>
      <w:r>
        <w:t xml:space="preserve">Sur la face A, connecter un </w:t>
      </w:r>
      <w:proofErr w:type="spellStart"/>
      <w:r>
        <w:t>cable</w:t>
      </w:r>
      <w:proofErr w:type="spellEnd"/>
      <w:r>
        <w:t xml:space="preserve"> orange et un </w:t>
      </w:r>
      <w:proofErr w:type="spellStart"/>
      <w:r>
        <w:t>cable</w:t>
      </w:r>
      <w:proofErr w:type="spellEnd"/>
      <w:r>
        <w:t xml:space="preserve"> marron sur le premier </w:t>
      </w:r>
      <w:proofErr w:type="spellStart"/>
      <w:r>
        <w:t>mosfet</w:t>
      </w:r>
      <w:proofErr w:type="spellEnd"/>
      <w:r>
        <w:t xml:space="preserve"> (puce blanche), en haut à droite comme sur le schéma.</w:t>
      </w:r>
    </w:p>
    <w:p w14:paraId="73FE2412" w14:textId="77777777" w:rsidR="002D2417" w:rsidRDefault="002D2417" w:rsidP="002D2417">
      <w:pPr>
        <w:pStyle w:val="ListParagraph"/>
        <w:numPr>
          <w:ilvl w:val="0"/>
          <w:numId w:val="2"/>
        </w:numPr>
      </w:pPr>
      <w:r>
        <w:t>Connecter la borne négative sur le premier pin en haut à gauche, c’est la masse.</w:t>
      </w:r>
    </w:p>
    <w:p w14:paraId="77BAAF5C" w14:textId="77777777" w:rsidR="002D2417" w:rsidRDefault="002D2417" w:rsidP="002D2417">
      <w:pPr>
        <w:pStyle w:val="ListParagraph"/>
        <w:numPr>
          <w:ilvl w:val="0"/>
          <w:numId w:val="2"/>
        </w:numPr>
      </w:pPr>
      <w:r>
        <w:t>Connecter la borne positive sur le dernier pin de la couche la plus basse, c’est la borne +5v, mais l’on prendra la précaution de ne pas trop tirer dessus car l’ampérage fourni n’est pas élevé (d’où l’utilité des MOSFET).</w:t>
      </w:r>
    </w:p>
    <w:p w14:paraId="4FE6611F" w14:textId="77777777" w:rsidR="003422B6" w:rsidRDefault="003F5CA0" w:rsidP="0074693B">
      <w:pPr>
        <w:jc w:val="center"/>
      </w:pPr>
      <w:r>
        <w:rPr>
          <w:noProof/>
          <w:lang w:val="en-US"/>
        </w:rPr>
        <w:drawing>
          <wp:inline distT="0" distB="0" distL="0" distR="0" wp14:anchorId="7ADD9BF7" wp14:editId="22B53EC7">
            <wp:extent cx="5270500" cy="2883412"/>
            <wp:effectExtent l="0" t="0" r="0" b="1270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0500" cy="2883412"/>
                    </a:xfrm>
                    <a:prstGeom prst="rect">
                      <a:avLst/>
                    </a:prstGeom>
                    <a:noFill/>
                    <a:ln>
                      <a:noFill/>
                    </a:ln>
                  </pic:spPr>
                </pic:pic>
              </a:graphicData>
            </a:graphic>
          </wp:inline>
        </w:drawing>
      </w:r>
    </w:p>
    <w:p w14:paraId="5428B01C" w14:textId="77777777" w:rsidR="002D2417" w:rsidRDefault="002D2417" w:rsidP="003422B6">
      <w:r>
        <w:t>e. Connecter une diode sur un banc de prototypage comme ci-dessus, en n’oubliant pas la résistance afin de ne pas abîmer la LED.</w:t>
      </w:r>
    </w:p>
    <w:p w14:paraId="37F917CF" w14:textId="77777777" w:rsidR="002D2417" w:rsidRDefault="002D2417" w:rsidP="0074693B">
      <w:pPr>
        <w:jc w:val="center"/>
      </w:pPr>
      <w:r>
        <w:rPr>
          <w:noProof/>
          <w:lang w:val="en-US"/>
        </w:rPr>
        <w:lastRenderedPageBreak/>
        <w:drawing>
          <wp:inline distT="0" distB="0" distL="0" distR="0" wp14:anchorId="1E362F70" wp14:editId="1FC698AE">
            <wp:extent cx="5270500" cy="2422769"/>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0500" cy="2422769"/>
                    </a:xfrm>
                    <a:prstGeom prst="rect">
                      <a:avLst/>
                    </a:prstGeom>
                    <a:noFill/>
                    <a:ln>
                      <a:noFill/>
                    </a:ln>
                  </pic:spPr>
                </pic:pic>
              </a:graphicData>
            </a:graphic>
          </wp:inline>
        </w:drawing>
      </w:r>
    </w:p>
    <w:p w14:paraId="6A1340C8" w14:textId="77777777" w:rsidR="002D2417" w:rsidRDefault="002D2417" w:rsidP="003422B6">
      <w:r>
        <w:t>La LED doit s’allumer car ce pin est sur ON dès que le périphérique est mis sous tension.</w:t>
      </w:r>
    </w:p>
    <w:p w14:paraId="7FA917A9" w14:textId="77777777" w:rsidR="002D2417" w:rsidRDefault="002D2417" w:rsidP="002D2417">
      <w:pPr>
        <w:pStyle w:val="ListParagraph"/>
        <w:numPr>
          <w:ilvl w:val="0"/>
          <w:numId w:val="1"/>
        </w:numPr>
      </w:pPr>
      <w:r>
        <w:t>Tester la commande reset,</w:t>
      </w:r>
    </w:p>
    <w:p w14:paraId="14FDBAE3" w14:textId="77777777" w:rsidR="002D2417" w:rsidRDefault="002D2417" w:rsidP="002D2417">
      <w:pPr>
        <w:pStyle w:val="ListParagraph"/>
      </w:pPr>
      <w:r>
        <w:rPr>
          <w:noProof/>
          <w:lang w:val="en-US"/>
        </w:rPr>
        <w:drawing>
          <wp:inline distT="0" distB="0" distL="0" distR="0" wp14:anchorId="20DC1F82" wp14:editId="37B17EF7">
            <wp:extent cx="608846" cy="608846"/>
            <wp:effectExtent l="0" t="0" r="1270" b="127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9141" cy="609141"/>
                    </a:xfrm>
                    <a:prstGeom prst="rect">
                      <a:avLst/>
                    </a:prstGeom>
                    <a:noFill/>
                    <a:ln>
                      <a:noFill/>
                    </a:ln>
                  </pic:spPr>
                </pic:pic>
              </a:graphicData>
            </a:graphic>
          </wp:inline>
        </w:drawing>
      </w:r>
    </w:p>
    <w:p w14:paraId="64F7601E" w14:textId="77777777" w:rsidR="002D2417" w:rsidRDefault="002D2417" w:rsidP="002D2417">
      <w:pPr>
        <w:pStyle w:val="ListParagraph"/>
        <w:numPr>
          <w:ilvl w:val="0"/>
          <w:numId w:val="1"/>
        </w:numPr>
      </w:pPr>
      <w:r>
        <w:t>Un clignotement doit se produire.</w:t>
      </w:r>
    </w:p>
    <w:p w14:paraId="012F4DF2" w14:textId="77777777" w:rsidR="002D2417" w:rsidRDefault="007011DE" w:rsidP="002D2417">
      <w:pPr>
        <w:pStyle w:val="ListParagraph"/>
        <w:numPr>
          <w:ilvl w:val="0"/>
          <w:numId w:val="1"/>
        </w:numPr>
      </w:pPr>
      <w:r>
        <w:t>Maintenant, nous sommes prêts à tester la commande « avancer caméra ». Le principe est le suivant : l’utilisateur clique sur l’icône</w:t>
      </w:r>
    </w:p>
    <w:p w14:paraId="0ECDF7BC" w14:textId="77777777" w:rsidR="007011DE" w:rsidRDefault="007011DE" w:rsidP="007011DE">
      <w:r>
        <w:rPr>
          <w:noProof/>
          <w:lang w:val="en-US"/>
        </w:rPr>
        <w:drawing>
          <wp:inline distT="0" distB="0" distL="0" distR="0" wp14:anchorId="2F60A12C" wp14:editId="2913EDDA">
            <wp:extent cx="602055" cy="602055"/>
            <wp:effectExtent l="0" t="0" r="7620" b="762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2055" cy="602055"/>
                    </a:xfrm>
                    <a:prstGeom prst="rect">
                      <a:avLst/>
                    </a:prstGeom>
                    <a:noFill/>
                    <a:ln>
                      <a:noFill/>
                    </a:ln>
                  </pic:spPr>
                </pic:pic>
              </a:graphicData>
            </a:graphic>
          </wp:inline>
        </w:drawing>
      </w:r>
    </w:p>
    <w:p w14:paraId="0EA5B155" w14:textId="77777777" w:rsidR="007011DE" w:rsidRDefault="007011DE" w:rsidP="007011DE">
      <w:r>
        <w:t>La puce active un certain « pin », et s’attends à ce que la truca connecte un autre « pin » quand elle a terminé d’avancer d’une image</w:t>
      </w:r>
      <w:r w:rsidR="0074693B">
        <w:t>, juste par sécurité (on veut être certain de la synchronisation)</w:t>
      </w:r>
      <w:r>
        <w:t>.</w:t>
      </w:r>
    </w:p>
    <w:p w14:paraId="0590B42E" w14:textId="77777777" w:rsidR="007011DE" w:rsidRDefault="007011DE" w:rsidP="002D2417">
      <w:pPr>
        <w:pStyle w:val="ListParagraph"/>
        <w:numPr>
          <w:ilvl w:val="0"/>
          <w:numId w:val="1"/>
        </w:numPr>
      </w:pPr>
      <w:r>
        <w:t>Testons ça.</w:t>
      </w:r>
    </w:p>
    <w:p w14:paraId="1B5CFD93" w14:textId="77777777" w:rsidR="007011DE" w:rsidRDefault="007011DE" w:rsidP="007011DE">
      <w:pPr>
        <w:pStyle w:val="ListParagraph"/>
        <w:numPr>
          <w:ilvl w:val="0"/>
          <w:numId w:val="3"/>
        </w:numPr>
      </w:pPr>
      <w:r>
        <w:t>Il faut avant tout connecter le câble vert (3</w:t>
      </w:r>
      <w:r w:rsidRPr="007011DE">
        <w:rPr>
          <w:vertAlign w:val="superscript"/>
        </w:rPr>
        <w:t>e</w:t>
      </w:r>
      <w:r>
        <w:t xml:space="preserve"> pin en partant du haut, de la couche du milieu, côté droit)</w:t>
      </w:r>
      <w:r w:rsidR="0074693B">
        <w:t xml:space="preserve"> à la borne positive de la LED (là où était connecté le câble orange dans le précédant test)</w:t>
      </w:r>
      <w:r>
        <w:t>.</w:t>
      </w:r>
    </w:p>
    <w:p w14:paraId="5978BCB7" w14:textId="77777777" w:rsidR="007011DE" w:rsidRDefault="007011DE" w:rsidP="007011DE">
      <w:pPr>
        <w:pStyle w:val="ListParagraph"/>
        <w:numPr>
          <w:ilvl w:val="0"/>
          <w:numId w:val="3"/>
        </w:numPr>
      </w:pPr>
      <w:r>
        <w:t xml:space="preserve">Ensuite, connecter un </w:t>
      </w:r>
      <w:r w:rsidR="0074693B">
        <w:t>câble</w:t>
      </w:r>
      <w:r>
        <w:t xml:space="preserve"> </w:t>
      </w:r>
      <w:r w:rsidR="0074693B">
        <w:t xml:space="preserve">gris </w:t>
      </w:r>
      <w:r>
        <w:t>sur le 6</w:t>
      </w:r>
      <w:r w:rsidRPr="007011DE">
        <w:rPr>
          <w:vertAlign w:val="superscript"/>
        </w:rPr>
        <w:t>e</w:t>
      </w:r>
      <w:r>
        <w:t xml:space="preserve"> pin en partant du haut, </w:t>
      </w:r>
      <w:r w:rsidR="0074693B">
        <w:t xml:space="preserve">couche du haut, </w:t>
      </w:r>
      <w:r>
        <w:t>côté gauche</w:t>
      </w:r>
      <w:r w:rsidR="0074693B">
        <w:t>). Ce pin est celui qui, s’il est connecté à la masse, indique que l’on a terminé d’avancer l’image.</w:t>
      </w:r>
      <w:r>
        <w:t xml:space="preserve"> </w:t>
      </w:r>
      <w:r w:rsidR="0074693B">
        <w:t xml:space="preserve"> A noter que les 4 premiers pins du haut de la première couche côté gauche sont les mêmes : la masse.</w:t>
      </w:r>
    </w:p>
    <w:p w14:paraId="07ECA58B" w14:textId="77777777" w:rsidR="002D2417" w:rsidRDefault="007011DE" w:rsidP="0074693B">
      <w:pPr>
        <w:jc w:val="center"/>
      </w:pPr>
      <w:r>
        <w:rPr>
          <w:noProof/>
          <w:lang w:val="en-US"/>
        </w:rPr>
        <w:drawing>
          <wp:inline distT="0" distB="0" distL="0" distR="0" wp14:anchorId="7C988801" wp14:editId="02A676F8">
            <wp:extent cx="5270500" cy="2883412"/>
            <wp:effectExtent l="0" t="0" r="0" b="1270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0500" cy="2883412"/>
                    </a:xfrm>
                    <a:prstGeom prst="rect">
                      <a:avLst/>
                    </a:prstGeom>
                    <a:noFill/>
                    <a:ln>
                      <a:noFill/>
                    </a:ln>
                  </pic:spPr>
                </pic:pic>
              </a:graphicData>
            </a:graphic>
          </wp:inline>
        </w:drawing>
      </w:r>
    </w:p>
    <w:p w14:paraId="1C977441" w14:textId="77777777" w:rsidR="0074693B" w:rsidRDefault="0074693B" w:rsidP="0074693B">
      <w:pPr>
        <w:pStyle w:val="ListParagraph"/>
        <w:numPr>
          <w:ilvl w:val="0"/>
          <w:numId w:val="1"/>
        </w:numPr>
      </w:pPr>
      <w:r>
        <w:t>Cliquer sur le bouton, la LED doit s’activer, mais le logiciel affiche la caméra en rouge, indiquant qu’elle est occupée. Il n’est pas possible de lancer une autre commande tant que la caméra est occupée.</w:t>
      </w:r>
    </w:p>
    <w:p w14:paraId="7953A246" w14:textId="77777777" w:rsidR="0074693B" w:rsidRDefault="0074693B" w:rsidP="0074693B">
      <w:pPr>
        <w:jc w:val="center"/>
      </w:pPr>
      <w:r>
        <w:rPr>
          <w:noProof/>
          <w:lang w:val="en-US"/>
        </w:rPr>
        <w:drawing>
          <wp:inline distT="0" distB="0" distL="0" distR="0" wp14:anchorId="472EAB16" wp14:editId="64663E2A">
            <wp:extent cx="4444538" cy="3429000"/>
            <wp:effectExtent l="0" t="0" r="635" b="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44901" cy="3429280"/>
                    </a:xfrm>
                    <a:prstGeom prst="rect">
                      <a:avLst/>
                    </a:prstGeom>
                    <a:noFill/>
                    <a:ln>
                      <a:noFill/>
                    </a:ln>
                  </pic:spPr>
                </pic:pic>
              </a:graphicData>
            </a:graphic>
          </wp:inline>
        </w:drawing>
      </w:r>
    </w:p>
    <w:p w14:paraId="18854E45" w14:textId="77777777" w:rsidR="0074693B" w:rsidRDefault="0074693B" w:rsidP="0074693B">
      <w:pPr>
        <w:pStyle w:val="ListParagraph"/>
        <w:numPr>
          <w:ilvl w:val="0"/>
          <w:numId w:val="1"/>
        </w:numPr>
      </w:pPr>
      <w:r>
        <w:t>Pour redonner la main à l’utilisateur, connecter le câble gris à la masse, la caméra redevient normale car elle détecte par ce biais que la caméra a avancé.</w:t>
      </w:r>
    </w:p>
    <w:p w14:paraId="4D1863D7" w14:textId="77777777" w:rsidR="00F05F25" w:rsidRDefault="00F05F25" w:rsidP="00F05F25"/>
    <w:p w14:paraId="3BBB007A" w14:textId="08E51190" w:rsidR="00F05F25" w:rsidRDefault="00F05F25" w:rsidP="00F05F25">
      <w:r>
        <w:t>Toutes les commandes fonctionnent de la même façon et s’attendent à un retour comme confirmation.</w:t>
      </w:r>
      <w:r w:rsidR="00932505">
        <w:t xml:space="preserve"> Seule la commande de capture d’image ne s’attend pas à une confirmation (bouton le plus en bas à gauche).</w:t>
      </w:r>
      <w:r w:rsidR="005D4109">
        <w:t xml:space="preserve"> A noter que la commande de capture d’image dure 10 millisecondes. Généralement, elle se connecte au capteur, ce qui permet de déclencher l’exposition aussi rapidement que possible. Un logiciel peut ainsi récupérer l’image plus tard.</w:t>
      </w:r>
    </w:p>
    <w:p w14:paraId="100E2C34" w14:textId="77777777" w:rsidR="00932505" w:rsidRDefault="00932505">
      <w:r>
        <w:br w:type="page"/>
      </w:r>
    </w:p>
    <w:p w14:paraId="6298116A" w14:textId="77777777" w:rsidR="00F05F25" w:rsidRDefault="00F05F25" w:rsidP="00F05F25">
      <w:r>
        <w:t>Voici donc la liste des pins, en considérant la face A (</w:t>
      </w:r>
      <w:r w:rsidR="00932505">
        <w:t>câble</w:t>
      </w:r>
      <w:r>
        <w:t xml:space="preserve"> bleu) au dessus</w:t>
      </w:r>
      <w:r w:rsidR="00932505">
        <w:t>, câble  bleu en haut comme ceci :</w:t>
      </w:r>
    </w:p>
    <w:p w14:paraId="7EE0E991" w14:textId="77777777" w:rsidR="00932505" w:rsidRDefault="00932505" w:rsidP="00F05F25">
      <w:r>
        <w:rPr>
          <w:noProof/>
          <w:lang w:val="en-US"/>
        </w:rPr>
        <w:drawing>
          <wp:inline distT="0" distB="0" distL="0" distR="0" wp14:anchorId="416BB390" wp14:editId="5BD48124">
            <wp:extent cx="5270500" cy="2883412"/>
            <wp:effectExtent l="0" t="0" r="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0500" cy="2883412"/>
                    </a:xfrm>
                    <a:prstGeom prst="rect">
                      <a:avLst/>
                    </a:prstGeom>
                    <a:noFill/>
                    <a:ln>
                      <a:noFill/>
                    </a:ln>
                  </pic:spPr>
                </pic:pic>
              </a:graphicData>
            </a:graphic>
          </wp:inline>
        </w:drawing>
      </w:r>
    </w:p>
    <w:p w14:paraId="156D6C9E" w14:textId="77777777" w:rsidR="00932505" w:rsidRDefault="00932505" w:rsidP="00F05F25"/>
    <w:tbl>
      <w:tblPr>
        <w:tblStyle w:val="LightShading-Accent1"/>
        <w:tblW w:w="0" w:type="auto"/>
        <w:tblLook w:val="04A0" w:firstRow="1" w:lastRow="0" w:firstColumn="1" w:lastColumn="0" w:noHBand="0" w:noVBand="1"/>
      </w:tblPr>
      <w:tblGrid>
        <w:gridCol w:w="1887"/>
        <w:gridCol w:w="2079"/>
        <w:gridCol w:w="2211"/>
        <w:gridCol w:w="2339"/>
      </w:tblGrid>
      <w:tr w:rsidR="00932505" w14:paraId="6C7E39C4" w14:textId="77777777" w:rsidTr="002D01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21ECB680" w14:textId="77777777" w:rsidR="00932505" w:rsidRDefault="00932505" w:rsidP="00F05F25">
            <w:r>
              <w:t>Couche</w:t>
            </w:r>
          </w:p>
        </w:tc>
        <w:tc>
          <w:tcPr>
            <w:tcW w:w="2079" w:type="dxa"/>
          </w:tcPr>
          <w:p w14:paraId="112222D2" w14:textId="77777777" w:rsidR="00932505" w:rsidRDefault="00932505" w:rsidP="00F05F25">
            <w:pPr>
              <w:cnfStyle w:val="100000000000" w:firstRow="1" w:lastRow="0" w:firstColumn="0" w:lastColumn="0" w:oddVBand="0" w:evenVBand="0" w:oddHBand="0" w:evenHBand="0" w:firstRowFirstColumn="0" w:firstRowLastColumn="0" w:lastRowFirstColumn="0" w:lastRowLastColumn="0"/>
            </w:pPr>
            <w:r>
              <w:t>Côté</w:t>
            </w:r>
          </w:p>
        </w:tc>
        <w:tc>
          <w:tcPr>
            <w:tcW w:w="2211" w:type="dxa"/>
          </w:tcPr>
          <w:p w14:paraId="659E8F5B" w14:textId="77777777" w:rsidR="00932505" w:rsidRDefault="00932505" w:rsidP="00F05F25">
            <w:pPr>
              <w:cnfStyle w:val="100000000000" w:firstRow="1" w:lastRow="0" w:firstColumn="0" w:lastColumn="0" w:oddVBand="0" w:evenVBand="0" w:oddHBand="0" w:evenHBand="0" w:firstRowFirstColumn="0" w:firstRowLastColumn="0" w:lastRowFirstColumn="0" w:lastRowLastColumn="0"/>
            </w:pPr>
            <w:r>
              <w:t>Numéro du pin en partant du haut (en sautant ceux coupés)</w:t>
            </w:r>
          </w:p>
        </w:tc>
        <w:tc>
          <w:tcPr>
            <w:tcW w:w="2339" w:type="dxa"/>
          </w:tcPr>
          <w:p w14:paraId="0EEE7153" w14:textId="77777777" w:rsidR="00932505" w:rsidRDefault="00932505" w:rsidP="00F05F25">
            <w:pPr>
              <w:cnfStyle w:val="100000000000" w:firstRow="1" w:lastRow="0" w:firstColumn="0" w:lastColumn="0" w:oddVBand="0" w:evenVBand="0" w:oddHBand="0" w:evenHBand="0" w:firstRowFirstColumn="0" w:firstRowLastColumn="0" w:lastRowFirstColumn="0" w:lastRowLastColumn="0"/>
            </w:pPr>
            <w:r>
              <w:t>Commande</w:t>
            </w:r>
          </w:p>
        </w:tc>
      </w:tr>
      <w:tr w:rsidR="00932505" w14:paraId="690F18A4"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417B1262" w14:textId="77777777" w:rsidR="00932505" w:rsidRDefault="00932505" w:rsidP="00F05F25">
            <w:r>
              <w:t>La plus haute</w:t>
            </w:r>
          </w:p>
        </w:tc>
        <w:tc>
          <w:tcPr>
            <w:tcW w:w="2079" w:type="dxa"/>
          </w:tcPr>
          <w:p w14:paraId="297D0EF2" w14:textId="77777777" w:rsidR="00932505" w:rsidRDefault="00932505" w:rsidP="00F05F25">
            <w:pPr>
              <w:cnfStyle w:val="000000100000" w:firstRow="0" w:lastRow="0" w:firstColumn="0" w:lastColumn="0" w:oddVBand="0" w:evenVBand="0" w:oddHBand="1" w:evenHBand="0" w:firstRowFirstColumn="0" w:firstRowLastColumn="0" w:lastRowFirstColumn="0" w:lastRowLastColumn="0"/>
            </w:pPr>
            <w:r>
              <w:t>Droit</w:t>
            </w:r>
          </w:p>
        </w:tc>
        <w:tc>
          <w:tcPr>
            <w:tcW w:w="2211" w:type="dxa"/>
          </w:tcPr>
          <w:p w14:paraId="3DB32F7C" w14:textId="77777777" w:rsidR="00932505" w:rsidRDefault="00932505" w:rsidP="00F05F25">
            <w:pPr>
              <w:cnfStyle w:val="000000100000" w:firstRow="0" w:lastRow="0" w:firstColumn="0" w:lastColumn="0" w:oddVBand="0" w:evenVBand="0" w:oddHBand="1" w:evenHBand="0" w:firstRowFirstColumn="0" w:firstRowLastColumn="0" w:lastRowFirstColumn="0" w:lastRowLastColumn="0"/>
            </w:pPr>
            <w:r>
              <w:t>1 (câble orange)</w:t>
            </w:r>
          </w:p>
        </w:tc>
        <w:tc>
          <w:tcPr>
            <w:tcW w:w="2339" w:type="dxa"/>
          </w:tcPr>
          <w:p w14:paraId="1E316C29" w14:textId="77777777" w:rsidR="00932505" w:rsidRDefault="00932505" w:rsidP="00F05F25">
            <w:pPr>
              <w:cnfStyle w:val="000000100000" w:firstRow="0" w:lastRow="0" w:firstColumn="0" w:lastColumn="0" w:oddVBand="0" w:evenVBand="0" w:oddHBand="1" w:evenHBand="0" w:firstRowFirstColumn="0" w:firstRowLastColumn="0" w:lastRowFirstColumn="0" w:lastRowLastColumn="0"/>
            </w:pPr>
            <w:r>
              <w:t>Power-on</w:t>
            </w:r>
          </w:p>
        </w:tc>
      </w:tr>
      <w:tr w:rsidR="00932505" w14:paraId="4D10F2EB" w14:textId="77777777" w:rsidTr="002D01BE">
        <w:tc>
          <w:tcPr>
            <w:cnfStyle w:val="001000000000" w:firstRow="0" w:lastRow="0" w:firstColumn="1" w:lastColumn="0" w:oddVBand="0" w:evenVBand="0" w:oddHBand="0" w:evenHBand="0" w:firstRowFirstColumn="0" w:firstRowLastColumn="0" w:lastRowFirstColumn="0" w:lastRowLastColumn="0"/>
            <w:tcW w:w="1887" w:type="dxa"/>
          </w:tcPr>
          <w:p w14:paraId="03312AD1" w14:textId="77777777" w:rsidR="00932505" w:rsidRDefault="00932505" w:rsidP="00F05F25">
            <w:r>
              <w:t>La plus haute</w:t>
            </w:r>
          </w:p>
        </w:tc>
        <w:tc>
          <w:tcPr>
            <w:tcW w:w="2079" w:type="dxa"/>
          </w:tcPr>
          <w:p w14:paraId="1044423C" w14:textId="77777777" w:rsidR="00932505" w:rsidRDefault="00932505" w:rsidP="00F05F25">
            <w:pPr>
              <w:cnfStyle w:val="000000000000" w:firstRow="0" w:lastRow="0" w:firstColumn="0" w:lastColumn="0" w:oddVBand="0" w:evenVBand="0" w:oddHBand="0" w:evenHBand="0" w:firstRowFirstColumn="0" w:firstRowLastColumn="0" w:lastRowFirstColumn="0" w:lastRowLastColumn="0"/>
            </w:pPr>
            <w:r>
              <w:t>Droit</w:t>
            </w:r>
          </w:p>
        </w:tc>
        <w:tc>
          <w:tcPr>
            <w:tcW w:w="2211" w:type="dxa"/>
          </w:tcPr>
          <w:p w14:paraId="25ADB504" w14:textId="77777777" w:rsidR="00932505" w:rsidRDefault="00932505" w:rsidP="00F05F25">
            <w:pPr>
              <w:cnfStyle w:val="000000000000" w:firstRow="0" w:lastRow="0" w:firstColumn="0" w:lastColumn="0" w:oddVBand="0" w:evenVBand="0" w:oddHBand="0" w:evenHBand="0" w:firstRowFirstColumn="0" w:firstRowLastColumn="0" w:lastRowFirstColumn="0" w:lastRowLastColumn="0"/>
            </w:pPr>
            <w:r>
              <w:t>2</w:t>
            </w:r>
          </w:p>
        </w:tc>
        <w:tc>
          <w:tcPr>
            <w:tcW w:w="2339" w:type="dxa"/>
          </w:tcPr>
          <w:p w14:paraId="1406344C" w14:textId="77777777" w:rsidR="00932505" w:rsidRDefault="00932505" w:rsidP="00F05F25">
            <w:pPr>
              <w:cnfStyle w:val="000000000000" w:firstRow="0" w:lastRow="0" w:firstColumn="0" w:lastColumn="0" w:oddVBand="0" w:evenVBand="0" w:oddHBand="0" w:evenHBand="0" w:firstRowFirstColumn="0" w:firstRowLastColumn="0" w:lastRowFirstColumn="0" w:lastRowLastColumn="0"/>
            </w:pPr>
            <w:r>
              <w:t>Power-on</w:t>
            </w:r>
          </w:p>
        </w:tc>
      </w:tr>
      <w:tr w:rsidR="00932505" w14:paraId="19E21393"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1E43FAC3" w14:textId="77777777" w:rsidR="00932505" w:rsidRDefault="00932505" w:rsidP="00F05F25">
            <w:r>
              <w:t>La plus haute</w:t>
            </w:r>
          </w:p>
        </w:tc>
        <w:tc>
          <w:tcPr>
            <w:tcW w:w="2079" w:type="dxa"/>
          </w:tcPr>
          <w:p w14:paraId="30F7D911" w14:textId="77777777" w:rsidR="00932505" w:rsidRDefault="00932505" w:rsidP="00F05F25">
            <w:pPr>
              <w:cnfStyle w:val="000000100000" w:firstRow="0" w:lastRow="0" w:firstColumn="0" w:lastColumn="0" w:oddVBand="0" w:evenVBand="0" w:oddHBand="1" w:evenHBand="0" w:firstRowFirstColumn="0" w:firstRowLastColumn="0" w:lastRowFirstColumn="0" w:lastRowLastColumn="0"/>
            </w:pPr>
            <w:r>
              <w:t>Droit</w:t>
            </w:r>
          </w:p>
        </w:tc>
        <w:tc>
          <w:tcPr>
            <w:tcW w:w="2211" w:type="dxa"/>
          </w:tcPr>
          <w:p w14:paraId="2F4F2CEE" w14:textId="77777777" w:rsidR="00932505" w:rsidRDefault="00932505" w:rsidP="00F05F25">
            <w:pPr>
              <w:cnfStyle w:val="000000100000" w:firstRow="0" w:lastRow="0" w:firstColumn="0" w:lastColumn="0" w:oddVBand="0" w:evenVBand="0" w:oddHBand="1" w:evenHBand="0" w:firstRowFirstColumn="0" w:firstRowLastColumn="0" w:lastRowFirstColumn="0" w:lastRowLastColumn="0"/>
            </w:pPr>
            <w:r>
              <w:t>3 (câble bleu)</w:t>
            </w:r>
          </w:p>
        </w:tc>
        <w:tc>
          <w:tcPr>
            <w:tcW w:w="2339" w:type="dxa"/>
          </w:tcPr>
          <w:p w14:paraId="0B7B7271" w14:textId="77777777" w:rsidR="00932505" w:rsidRDefault="00932505" w:rsidP="00F05F25">
            <w:pPr>
              <w:cnfStyle w:val="000000100000" w:firstRow="0" w:lastRow="0" w:firstColumn="0" w:lastColumn="0" w:oddVBand="0" w:evenVBand="0" w:oddHBand="1" w:evenHBand="0" w:firstRowFirstColumn="0" w:firstRowLastColumn="0" w:lastRowFirstColumn="0" w:lastRowLastColumn="0"/>
            </w:pPr>
            <w:r>
              <w:t>Ouverture obturateur caméra</w:t>
            </w:r>
          </w:p>
        </w:tc>
      </w:tr>
      <w:tr w:rsidR="00932505" w14:paraId="35234331" w14:textId="77777777" w:rsidTr="002D01BE">
        <w:tc>
          <w:tcPr>
            <w:cnfStyle w:val="001000000000" w:firstRow="0" w:lastRow="0" w:firstColumn="1" w:lastColumn="0" w:oddVBand="0" w:evenVBand="0" w:oddHBand="0" w:evenHBand="0" w:firstRowFirstColumn="0" w:firstRowLastColumn="0" w:lastRowFirstColumn="0" w:lastRowLastColumn="0"/>
            <w:tcW w:w="1887" w:type="dxa"/>
          </w:tcPr>
          <w:p w14:paraId="11159C90" w14:textId="77777777" w:rsidR="00932505" w:rsidRDefault="00932505" w:rsidP="00F05F25">
            <w:r>
              <w:t>La plus haute</w:t>
            </w:r>
          </w:p>
        </w:tc>
        <w:tc>
          <w:tcPr>
            <w:tcW w:w="2079" w:type="dxa"/>
          </w:tcPr>
          <w:p w14:paraId="0523EF99" w14:textId="77777777" w:rsidR="00932505" w:rsidRDefault="00932505" w:rsidP="00F05F25">
            <w:pPr>
              <w:cnfStyle w:val="000000000000" w:firstRow="0" w:lastRow="0" w:firstColumn="0" w:lastColumn="0" w:oddVBand="0" w:evenVBand="0" w:oddHBand="0" w:evenHBand="0" w:firstRowFirstColumn="0" w:firstRowLastColumn="0" w:lastRowFirstColumn="0" w:lastRowLastColumn="0"/>
            </w:pPr>
            <w:r>
              <w:t>Droit</w:t>
            </w:r>
          </w:p>
        </w:tc>
        <w:tc>
          <w:tcPr>
            <w:tcW w:w="2211" w:type="dxa"/>
          </w:tcPr>
          <w:p w14:paraId="4EAB654C" w14:textId="77777777" w:rsidR="00932505" w:rsidRDefault="00932505" w:rsidP="00F05F25">
            <w:pPr>
              <w:cnfStyle w:val="000000000000" w:firstRow="0" w:lastRow="0" w:firstColumn="0" w:lastColumn="0" w:oddVBand="0" w:evenVBand="0" w:oddHBand="0" w:evenHBand="0" w:firstRowFirstColumn="0" w:firstRowLastColumn="0" w:lastRowFirstColumn="0" w:lastRowLastColumn="0"/>
            </w:pPr>
            <w:r>
              <w:t>4</w:t>
            </w:r>
          </w:p>
        </w:tc>
        <w:tc>
          <w:tcPr>
            <w:tcW w:w="2339" w:type="dxa"/>
          </w:tcPr>
          <w:p w14:paraId="2059EE9A" w14:textId="77777777" w:rsidR="00932505" w:rsidRDefault="00932505" w:rsidP="00F05F25">
            <w:pPr>
              <w:cnfStyle w:val="000000000000" w:firstRow="0" w:lastRow="0" w:firstColumn="0" w:lastColumn="0" w:oddVBand="0" w:evenVBand="0" w:oddHBand="0" w:evenHBand="0" w:firstRowFirstColumn="0" w:firstRowLastColumn="0" w:lastRowFirstColumn="0" w:lastRowLastColumn="0"/>
            </w:pPr>
            <w:r>
              <w:t>Ouverture obturateur caméra</w:t>
            </w:r>
          </w:p>
        </w:tc>
      </w:tr>
      <w:tr w:rsidR="00932505" w14:paraId="624141C8"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24D57FF3" w14:textId="77777777" w:rsidR="00932505" w:rsidRDefault="00932505" w:rsidP="00F05F25">
            <w:r>
              <w:t>La plus haute</w:t>
            </w:r>
          </w:p>
        </w:tc>
        <w:tc>
          <w:tcPr>
            <w:tcW w:w="2079" w:type="dxa"/>
          </w:tcPr>
          <w:p w14:paraId="2D9A5C41" w14:textId="77777777" w:rsidR="00932505" w:rsidRDefault="00932505" w:rsidP="00F05F25">
            <w:pPr>
              <w:cnfStyle w:val="000000100000" w:firstRow="0" w:lastRow="0" w:firstColumn="0" w:lastColumn="0" w:oddVBand="0" w:evenVBand="0" w:oddHBand="1" w:evenHBand="0" w:firstRowFirstColumn="0" w:firstRowLastColumn="0" w:lastRowFirstColumn="0" w:lastRowLastColumn="0"/>
            </w:pPr>
            <w:r>
              <w:t>Droit</w:t>
            </w:r>
          </w:p>
        </w:tc>
        <w:tc>
          <w:tcPr>
            <w:tcW w:w="2211" w:type="dxa"/>
          </w:tcPr>
          <w:p w14:paraId="15D1EE53" w14:textId="77777777" w:rsidR="00932505" w:rsidRDefault="00932505" w:rsidP="00F05F25">
            <w:pPr>
              <w:cnfStyle w:val="000000100000" w:firstRow="0" w:lastRow="0" w:firstColumn="0" w:lastColumn="0" w:oddVBand="0" w:evenVBand="0" w:oddHBand="1" w:evenHBand="0" w:firstRowFirstColumn="0" w:firstRowLastColumn="0" w:lastRowFirstColumn="0" w:lastRowLastColumn="0"/>
            </w:pPr>
            <w:r>
              <w:t>5 (câble violet)</w:t>
            </w:r>
          </w:p>
        </w:tc>
        <w:tc>
          <w:tcPr>
            <w:tcW w:w="2339" w:type="dxa"/>
          </w:tcPr>
          <w:p w14:paraId="31B0AF49" w14:textId="77777777" w:rsidR="00932505" w:rsidRDefault="00932505" w:rsidP="00F05F25">
            <w:pPr>
              <w:cnfStyle w:val="000000100000" w:firstRow="0" w:lastRow="0" w:firstColumn="0" w:lastColumn="0" w:oddVBand="0" w:evenVBand="0" w:oddHBand="1" w:evenHBand="0" w:firstRowFirstColumn="0" w:firstRowLastColumn="0" w:lastRowFirstColumn="0" w:lastRowLastColumn="0"/>
            </w:pPr>
            <w:r>
              <w:t>Fermeture obturateur caméra</w:t>
            </w:r>
          </w:p>
        </w:tc>
      </w:tr>
      <w:tr w:rsidR="00932505" w14:paraId="003D2F80" w14:textId="77777777" w:rsidTr="002D01BE">
        <w:tc>
          <w:tcPr>
            <w:cnfStyle w:val="001000000000" w:firstRow="0" w:lastRow="0" w:firstColumn="1" w:lastColumn="0" w:oddVBand="0" w:evenVBand="0" w:oddHBand="0" w:evenHBand="0" w:firstRowFirstColumn="0" w:firstRowLastColumn="0" w:lastRowFirstColumn="0" w:lastRowLastColumn="0"/>
            <w:tcW w:w="1887" w:type="dxa"/>
          </w:tcPr>
          <w:p w14:paraId="7C8593AF" w14:textId="77777777" w:rsidR="00932505" w:rsidRDefault="00932505" w:rsidP="00F05F25">
            <w:r>
              <w:t>La plus haute</w:t>
            </w:r>
          </w:p>
        </w:tc>
        <w:tc>
          <w:tcPr>
            <w:tcW w:w="2079" w:type="dxa"/>
          </w:tcPr>
          <w:p w14:paraId="2B7F8E59" w14:textId="77777777" w:rsidR="00932505" w:rsidRDefault="00932505" w:rsidP="00F05F25">
            <w:pPr>
              <w:cnfStyle w:val="000000000000" w:firstRow="0" w:lastRow="0" w:firstColumn="0" w:lastColumn="0" w:oddVBand="0" w:evenVBand="0" w:oddHBand="0" w:evenHBand="0" w:firstRowFirstColumn="0" w:firstRowLastColumn="0" w:lastRowFirstColumn="0" w:lastRowLastColumn="0"/>
            </w:pPr>
            <w:r>
              <w:t>Droit</w:t>
            </w:r>
          </w:p>
        </w:tc>
        <w:tc>
          <w:tcPr>
            <w:tcW w:w="2211" w:type="dxa"/>
          </w:tcPr>
          <w:p w14:paraId="5784A3DA" w14:textId="77777777" w:rsidR="00932505" w:rsidRDefault="00932505" w:rsidP="00F05F25">
            <w:pPr>
              <w:cnfStyle w:val="000000000000" w:firstRow="0" w:lastRow="0" w:firstColumn="0" w:lastColumn="0" w:oddVBand="0" w:evenVBand="0" w:oddHBand="0" w:evenHBand="0" w:firstRowFirstColumn="0" w:firstRowLastColumn="0" w:lastRowFirstColumn="0" w:lastRowLastColumn="0"/>
            </w:pPr>
            <w:r>
              <w:t>6</w:t>
            </w:r>
          </w:p>
        </w:tc>
        <w:tc>
          <w:tcPr>
            <w:tcW w:w="2339" w:type="dxa"/>
          </w:tcPr>
          <w:p w14:paraId="168ED2E4" w14:textId="77777777" w:rsidR="00932505" w:rsidRDefault="00932505" w:rsidP="00F05F25">
            <w:pPr>
              <w:cnfStyle w:val="000000000000" w:firstRow="0" w:lastRow="0" w:firstColumn="0" w:lastColumn="0" w:oddVBand="0" w:evenVBand="0" w:oddHBand="0" w:evenHBand="0" w:firstRowFirstColumn="0" w:firstRowLastColumn="0" w:lastRowFirstColumn="0" w:lastRowLastColumn="0"/>
            </w:pPr>
            <w:r>
              <w:t>Fermeture obturateur caméra</w:t>
            </w:r>
          </w:p>
        </w:tc>
      </w:tr>
      <w:tr w:rsidR="00932505" w14:paraId="0DC00F3F"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4653FD98" w14:textId="77777777" w:rsidR="00932505" w:rsidRDefault="00932505" w:rsidP="00F05F25">
            <w:r>
              <w:t>La plus haute</w:t>
            </w:r>
          </w:p>
        </w:tc>
        <w:tc>
          <w:tcPr>
            <w:tcW w:w="2079" w:type="dxa"/>
          </w:tcPr>
          <w:p w14:paraId="1F347DA0" w14:textId="77777777" w:rsidR="00932505" w:rsidRDefault="00932505" w:rsidP="00F05F25">
            <w:pPr>
              <w:cnfStyle w:val="000000100000" w:firstRow="0" w:lastRow="0" w:firstColumn="0" w:lastColumn="0" w:oddVBand="0" w:evenVBand="0" w:oddHBand="1" w:evenHBand="0" w:firstRowFirstColumn="0" w:firstRowLastColumn="0" w:lastRowFirstColumn="0" w:lastRowLastColumn="0"/>
            </w:pPr>
            <w:r>
              <w:t>Droit</w:t>
            </w:r>
          </w:p>
        </w:tc>
        <w:tc>
          <w:tcPr>
            <w:tcW w:w="2211" w:type="dxa"/>
          </w:tcPr>
          <w:p w14:paraId="3BC416FA" w14:textId="77777777" w:rsidR="00932505" w:rsidRDefault="00932505" w:rsidP="00932505">
            <w:pPr>
              <w:cnfStyle w:val="000000100000" w:firstRow="0" w:lastRow="0" w:firstColumn="0" w:lastColumn="0" w:oddVBand="0" w:evenVBand="0" w:oddHBand="1" w:evenHBand="0" w:firstRowFirstColumn="0" w:firstRowLastColumn="0" w:lastRowFirstColumn="0" w:lastRowLastColumn="0"/>
            </w:pPr>
            <w:r>
              <w:t>7 (câble gris)</w:t>
            </w:r>
          </w:p>
        </w:tc>
        <w:tc>
          <w:tcPr>
            <w:tcW w:w="2339" w:type="dxa"/>
          </w:tcPr>
          <w:p w14:paraId="6CB242F8" w14:textId="77777777" w:rsidR="00932505" w:rsidRDefault="00932505" w:rsidP="00F05F25">
            <w:pPr>
              <w:cnfStyle w:val="000000100000" w:firstRow="0" w:lastRow="0" w:firstColumn="0" w:lastColumn="0" w:oddVBand="0" w:evenVBand="0" w:oddHBand="1" w:evenHBand="0" w:firstRowFirstColumn="0" w:firstRowLastColumn="0" w:lastRowFirstColumn="0" w:lastRowLastColumn="0"/>
            </w:pPr>
            <w:r>
              <w:t>Image précédente projecteur</w:t>
            </w:r>
          </w:p>
        </w:tc>
      </w:tr>
      <w:tr w:rsidR="00932505" w14:paraId="3F8FB478" w14:textId="77777777" w:rsidTr="002D01BE">
        <w:tc>
          <w:tcPr>
            <w:cnfStyle w:val="001000000000" w:firstRow="0" w:lastRow="0" w:firstColumn="1" w:lastColumn="0" w:oddVBand="0" w:evenVBand="0" w:oddHBand="0" w:evenHBand="0" w:firstRowFirstColumn="0" w:firstRowLastColumn="0" w:lastRowFirstColumn="0" w:lastRowLastColumn="0"/>
            <w:tcW w:w="1887" w:type="dxa"/>
          </w:tcPr>
          <w:p w14:paraId="1C158DC6" w14:textId="77777777" w:rsidR="00932505" w:rsidRDefault="00932505" w:rsidP="00F05F25">
            <w:r>
              <w:t>La plus haute</w:t>
            </w:r>
          </w:p>
        </w:tc>
        <w:tc>
          <w:tcPr>
            <w:tcW w:w="2079" w:type="dxa"/>
          </w:tcPr>
          <w:p w14:paraId="01ECAD04" w14:textId="77777777" w:rsidR="00932505" w:rsidRDefault="00932505" w:rsidP="00F05F25">
            <w:pPr>
              <w:cnfStyle w:val="000000000000" w:firstRow="0" w:lastRow="0" w:firstColumn="0" w:lastColumn="0" w:oddVBand="0" w:evenVBand="0" w:oddHBand="0" w:evenHBand="0" w:firstRowFirstColumn="0" w:firstRowLastColumn="0" w:lastRowFirstColumn="0" w:lastRowLastColumn="0"/>
            </w:pPr>
            <w:r>
              <w:t>Droit</w:t>
            </w:r>
          </w:p>
        </w:tc>
        <w:tc>
          <w:tcPr>
            <w:tcW w:w="2211" w:type="dxa"/>
          </w:tcPr>
          <w:p w14:paraId="6FB61BE3" w14:textId="77777777" w:rsidR="00932505" w:rsidRDefault="00932505" w:rsidP="00F05F25">
            <w:pPr>
              <w:cnfStyle w:val="000000000000" w:firstRow="0" w:lastRow="0" w:firstColumn="0" w:lastColumn="0" w:oddVBand="0" w:evenVBand="0" w:oddHBand="0" w:evenHBand="0" w:firstRowFirstColumn="0" w:firstRowLastColumn="0" w:lastRowFirstColumn="0" w:lastRowLastColumn="0"/>
            </w:pPr>
            <w:r>
              <w:t>8 (fin de couche)</w:t>
            </w:r>
          </w:p>
        </w:tc>
        <w:tc>
          <w:tcPr>
            <w:tcW w:w="2339" w:type="dxa"/>
          </w:tcPr>
          <w:p w14:paraId="3858BE77" w14:textId="77777777" w:rsidR="00932505" w:rsidRDefault="00932505" w:rsidP="00F05F25">
            <w:pPr>
              <w:cnfStyle w:val="000000000000" w:firstRow="0" w:lastRow="0" w:firstColumn="0" w:lastColumn="0" w:oddVBand="0" w:evenVBand="0" w:oddHBand="0" w:evenHBand="0" w:firstRowFirstColumn="0" w:firstRowLastColumn="0" w:lastRowFirstColumn="0" w:lastRowLastColumn="0"/>
            </w:pPr>
            <w:r>
              <w:t>Image précédente projecteur</w:t>
            </w:r>
          </w:p>
        </w:tc>
      </w:tr>
      <w:tr w:rsidR="00932505" w14:paraId="1F69B76B"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070B4640" w14:textId="77777777" w:rsidR="00932505" w:rsidRDefault="00932505" w:rsidP="00F05F25">
            <w:r>
              <w:t>Milieu</w:t>
            </w:r>
          </w:p>
        </w:tc>
        <w:tc>
          <w:tcPr>
            <w:tcW w:w="2079" w:type="dxa"/>
          </w:tcPr>
          <w:p w14:paraId="5692B2E1" w14:textId="77777777" w:rsidR="00932505" w:rsidRDefault="00932505" w:rsidP="00F05F25">
            <w:pPr>
              <w:cnfStyle w:val="000000100000" w:firstRow="0" w:lastRow="0" w:firstColumn="0" w:lastColumn="0" w:oddVBand="0" w:evenVBand="0" w:oddHBand="1" w:evenHBand="0" w:firstRowFirstColumn="0" w:firstRowLastColumn="0" w:lastRowFirstColumn="0" w:lastRowLastColumn="0"/>
            </w:pPr>
            <w:r>
              <w:t>Droit</w:t>
            </w:r>
          </w:p>
        </w:tc>
        <w:tc>
          <w:tcPr>
            <w:tcW w:w="2211" w:type="dxa"/>
          </w:tcPr>
          <w:p w14:paraId="54E55354" w14:textId="77777777" w:rsidR="00932505" w:rsidRDefault="00932505" w:rsidP="00F05F25">
            <w:pPr>
              <w:cnfStyle w:val="000000100000" w:firstRow="0" w:lastRow="0" w:firstColumn="0" w:lastColumn="0" w:oddVBand="0" w:evenVBand="0" w:oddHBand="1" w:evenHBand="0" w:firstRowFirstColumn="0" w:firstRowLastColumn="0" w:lastRowFirstColumn="0" w:lastRowLastColumn="0"/>
            </w:pPr>
            <w:r>
              <w:t>1 (câble marron)</w:t>
            </w:r>
          </w:p>
        </w:tc>
        <w:tc>
          <w:tcPr>
            <w:tcW w:w="2339" w:type="dxa"/>
          </w:tcPr>
          <w:p w14:paraId="7CBAA570" w14:textId="77777777" w:rsidR="00932505" w:rsidRDefault="00932505" w:rsidP="00F05F25">
            <w:pPr>
              <w:cnfStyle w:val="000000100000" w:firstRow="0" w:lastRow="0" w:firstColumn="0" w:lastColumn="0" w:oddVBand="0" w:evenVBand="0" w:oddHBand="1" w:evenHBand="0" w:firstRowFirstColumn="0" w:firstRowLastColumn="0" w:lastRowFirstColumn="0" w:lastRowLastColumn="0"/>
            </w:pPr>
            <w:r>
              <w:t>Caméra image précédente</w:t>
            </w:r>
          </w:p>
        </w:tc>
      </w:tr>
      <w:tr w:rsidR="00932505" w14:paraId="0BCE6BC8" w14:textId="77777777" w:rsidTr="002D01BE">
        <w:tc>
          <w:tcPr>
            <w:cnfStyle w:val="001000000000" w:firstRow="0" w:lastRow="0" w:firstColumn="1" w:lastColumn="0" w:oddVBand="0" w:evenVBand="0" w:oddHBand="0" w:evenHBand="0" w:firstRowFirstColumn="0" w:firstRowLastColumn="0" w:lastRowFirstColumn="0" w:lastRowLastColumn="0"/>
            <w:tcW w:w="1887" w:type="dxa"/>
          </w:tcPr>
          <w:p w14:paraId="35AE55EB" w14:textId="77777777" w:rsidR="00932505" w:rsidRDefault="00932505" w:rsidP="00932505">
            <w:r>
              <w:t>Milieu</w:t>
            </w:r>
          </w:p>
        </w:tc>
        <w:tc>
          <w:tcPr>
            <w:tcW w:w="2079" w:type="dxa"/>
          </w:tcPr>
          <w:p w14:paraId="7C22EE3C" w14:textId="77777777" w:rsidR="00932505" w:rsidRDefault="00932505" w:rsidP="00932505">
            <w:pPr>
              <w:cnfStyle w:val="000000000000" w:firstRow="0" w:lastRow="0" w:firstColumn="0" w:lastColumn="0" w:oddVBand="0" w:evenVBand="0" w:oddHBand="0" w:evenHBand="0" w:firstRowFirstColumn="0" w:firstRowLastColumn="0" w:lastRowFirstColumn="0" w:lastRowLastColumn="0"/>
            </w:pPr>
            <w:r>
              <w:t>Droit</w:t>
            </w:r>
          </w:p>
        </w:tc>
        <w:tc>
          <w:tcPr>
            <w:tcW w:w="2211" w:type="dxa"/>
          </w:tcPr>
          <w:p w14:paraId="631A7A24" w14:textId="77777777" w:rsidR="00932505" w:rsidRDefault="00932505" w:rsidP="00932505">
            <w:pPr>
              <w:cnfStyle w:val="000000000000" w:firstRow="0" w:lastRow="0" w:firstColumn="0" w:lastColumn="0" w:oddVBand="0" w:evenVBand="0" w:oddHBand="0" w:evenHBand="0" w:firstRowFirstColumn="0" w:firstRowLastColumn="0" w:lastRowFirstColumn="0" w:lastRowLastColumn="0"/>
            </w:pPr>
            <w:r>
              <w:t>2</w:t>
            </w:r>
          </w:p>
        </w:tc>
        <w:tc>
          <w:tcPr>
            <w:tcW w:w="2339" w:type="dxa"/>
          </w:tcPr>
          <w:p w14:paraId="09CCAB25" w14:textId="77777777" w:rsidR="00932505" w:rsidRDefault="00932505" w:rsidP="00932505">
            <w:pPr>
              <w:cnfStyle w:val="000000000000" w:firstRow="0" w:lastRow="0" w:firstColumn="0" w:lastColumn="0" w:oddVBand="0" w:evenVBand="0" w:oddHBand="0" w:evenHBand="0" w:firstRowFirstColumn="0" w:firstRowLastColumn="0" w:lastRowFirstColumn="0" w:lastRowLastColumn="0"/>
            </w:pPr>
            <w:r>
              <w:t>Caméra image précédente</w:t>
            </w:r>
          </w:p>
        </w:tc>
      </w:tr>
      <w:tr w:rsidR="00932505" w14:paraId="2B01D542"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09099A1F" w14:textId="77777777" w:rsidR="00932505" w:rsidRDefault="00932505" w:rsidP="00932505">
            <w:r>
              <w:t>Milieu</w:t>
            </w:r>
          </w:p>
        </w:tc>
        <w:tc>
          <w:tcPr>
            <w:tcW w:w="2079" w:type="dxa"/>
          </w:tcPr>
          <w:p w14:paraId="506A4F28" w14:textId="77777777" w:rsidR="00932505" w:rsidRDefault="004B6AA9" w:rsidP="00932505">
            <w:pPr>
              <w:cnfStyle w:val="000000100000" w:firstRow="0" w:lastRow="0" w:firstColumn="0" w:lastColumn="0" w:oddVBand="0" w:evenVBand="0" w:oddHBand="1" w:evenHBand="0" w:firstRowFirstColumn="0" w:firstRowLastColumn="0" w:lastRowFirstColumn="0" w:lastRowLastColumn="0"/>
            </w:pPr>
            <w:r>
              <w:t>Droit</w:t>
            </w:r>
          </w:p>
        </w:tc>
        <w:tc>
          <w:tcPr>
            <w:tcW w:w="2211" w:type="dxa"/>
          </w:tcPr>
          <w:p w14:paraId="196B9EB4" w14:textId="77777777" w:rsidR="00932505" w:rsidRDefault="004B6AA9" w:rsidP="00932505">
            <w:pPr>
              <w:cnfStyle w:val="000000100000" w:firstRow="0" w:lastRow="0" w:firstColumn="0" w:lastColumn="0" w:oddVBand="0" w:evenVBand="0" w:oddHBand="1" w:evenHBand="0" w:firstRowFirstColumn="0" w:firstRowLastColumn="0" w:lastRowFirstColumn="0" w:lastRowLastColumn="0"/>
            </w:pPr>
            <w:r>
              <w:t>3 (câble vert)</w:t>
            </w:r>
          </w:p>
        </w:tc>
        <w:tc>
          <w:tcPr>
            <w:tcW w:w="2339" w:type="dxa"/>
          </w:tcPr>
          <w:p w14:paraId="50B42BD1" w14:textId="77777777" w:rsidR="00932505" w:rsidRDefault="004B6AA9" w:rsidP="00932505">
            <w:pPr>
              <w:cnfStyle w:val="000000100000" w:firstRow="0" w:lastRow="0" w:firstColumn="0" w:lastColumn="0" w:oddVBand="0" w:evenVBand="0" w:oddHBand="1" w:evenHBand="0" w:firstRowFirstColumn="0" w:firstRowLastColumn="0" w:lastRowFirstColumn="0" w:lastRowLastColumn="0"/>
            </w:pPr>
            <w:r>
              <w:t>Caméra image suivante</w:t>
            </w:r>
          </w:p>
        </w:tc>
      </w:tr>
      <w:tr w:rsidR="004B6AA9" w14:paraId="2E391A88" w14:textId="77777777" w:rsidTr="002D01BE">
        <w:tc>
          <w:tcPr>
            <w:cnfStyle w:val="001000000000" w:firstRow="0" w:lastRow="0" w:firstColumn="1" w:lastColumn="0" w:oddVBand="0" w:evenVBand="0" w:oddHBand="0" w:evenHBand="0" w:firstRowFirstColumn="0" w:firstRowLastColumn="0" w:lastRowFirstColumn="0" w:lastRowLastColumn="0"/>
            <w:tcW w:w="1887" w:type="dxa"/>
          </w:tcPr>
          <w:p w14:paraId="005F00C6" w14:textId="77777777" w:rsidR="004B6AA9" w:rsidRDefault="004B6AA9" w:rsidP="00F25F6D">
            <w:r>
              <w:t>Milieu</w:t>
            </w:r>
          </w:p>
        </w:tc>
        <w:tc>
          <w:tcPr>
            <w:tcW w:w="2079" w:type="dxa"/>
          </w:tcPr>
          <w:p w14:paraId="57AD5D75" w14:textId="77777777" w:rsidR="004B6AA9" w:rsidRDefault="004B6AA9" w:rsidP="00F25F6D">
            <w:pPr>
              <w:cnfStyle w:val="000000000000" w:firstRow="0" w:lastRow="0" w:firstColumn="0" w:lastColumn="0" w:oddVBand="0" w:evenVBand="0" w:oddHBand="0" w:evenHBand="0" w:firstRowFirstColumn="0" w:firstRowLastColumn="0" w:lastRowFirstColumn="0" w:lastRowLastColumn="0"/>
            </w:pPr>
            <w:r>
              <w:t>Droit</w:t>
            </w:r>
          </w:p>
        </w:tc>
        <w:tc>
          <w:tcPr>
            <w:tcW w:w="2211" w:type="dxa"/>
          </w:tcPr>
          <w:p w14:paraId="30E72DD1" w14:textId="77777777" w:rsidR="004B6AA9" w:rsidRDefault="004B6AA9" w:rsidP="00F25F6D">
            <w:pPr>
              <w:cnfStyle w:val="000000000000" w:firstRow="0" w:lastRow="0" w:firstColumn="0" w:lastColumn="0" w:oddVBand="0" w:evenVBand="0" w:oddHBand="0" w:evenHBand="0" w:firstRowFirstColumn="0" w:firstRowLastColumn="0" w:lastRowFirstColumn="0" w:lastRowLastColumn="0"/>
            </w:pPr>
            <w:r>
              <w:t>4</w:t>
            </w:r>
          </w:p>
        </w:tc>
        <w:tc>
          <w:tcPr>
            <w:tcW w:w="2339" w:type="dxa"/>
          </w:tcPr>
          <w:p w14:paraId="2FD58AC3" w14:textId="77777777" w:rsidR="004B6AA9" w:rsidRDefault="004B6AA9" w:rsidP="00F25F6D">
            <w:pPr>
              <w:cnfStyle w:val="000000000000" w:firstRow="0" w:lastRow="0" w:firstColumn="0" w:lastColumn="0" w:oddVBand="0" w:evenVBand="0" w:oddHBand="0" w:evenHBand="0" w:firstRowFirstColumn="0" w:firstRowLastColumn="0" w:lastRowFirstColumn="0" w:lastRowLastColumn="0"/>
            </w:pPr>
            <w:r>
              <w:t>Caméra image suivante</w:t>
            </w:r>
          </w:p>
        </w:tc>
      </w:tr>
      <w:tr w:rsidR="004B6AA9" w14:paraId="73DC4BBE"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5FBB9604" w14:textId="77777777" w:rsidR="004B6AA9" w:rsidRDefault="004B6AA9" w:rsidP="00F25F6D">
            <w:r>
              <w:t>Milieu</w:t>
            </w:r>
          </w:p>
        </w:tc>
        <w:tc>
          <w:tcPr>
            <w:tcW w:w="2079" w:type="dxa"/>
          </w:tcPr>
          <w:p w14:paraId="3A7703A6" w14:textId="77777777" w:rsidR="004B6AA9" w:rsidRDefault="004B6AA9" w:rsidP="00F25F6D">
            <w:pPr>
              <w:cnfStyle w:val="000000100000" w:firstRow="0" w:lastRow="0" w:firstColumn="0" w:lastColumn="0" w:oddVBand="0" w:evenVBand="0" w:oddHBand="1" w:evenHBand="0" w:firstRowFirstColumn="0" w:firstRowLastColumn="0" w:lastRowFirstColumn="0" w:lastRowLastColumn="0"/>
            </w:pPr>
            <w:r>
              <w:t>Droit</w:t>
            </w:r>
          </w:p>
        </w:tc>
        <w:tc>
          <w:tcPr>
            <w:tcW w:w="2211" w:type="dxa"/>
          </w:tcPr>
          <w:p w14:paraId="02D3DC3D" w14:textId="77777777" w:rsidR="004B6AA9" w:rsidRDefault="004B6AA9" w:rsidP="00F25F6D">
            <w:pPr>
              <w:cnfStyle w:val="000000100000" w:firstRow="0" w:lastRow="0" w:firstColumn="0" w:lastColumn="0" w:oddVBand="0" w:evenVBand="0" w:oddHBand="1" w:evenHBand="0" w:firstRowFirstColumn="0" w:firstRowLastColumn="0" w:lastRowFirstColumn="0" w:lastRowLastColumn="0"/>
            </w:pPr>
            <w:r>
              <w:t>5</w:t>
            </w:r>
          </w:p>
        </w:tc>
        <w:tc>
          <w:tcPr>
            <w:tcW w:w="2339" w:type="dxa"/>
          </w:tcPr>
          <w:p w14:paraId="14B4B6FA" w14:textId="77777777" w:rsidR="004B6AA9" w:rsidRDefault="004B6AA9" w:rsidP="00F25F6D">
            <w:pPr>
              <w:cnfStyle w:val="000000100000" w:firstRow="0" w:lastRow="0" w:firstColumn="0" w:lastColumn="0" w:oddVBand="0" w:evenVBand="0" w:oddHBand="1" w:evenHBand="0" w:firstRowFirstColumn="0" w:firstRowLastColumn="0" w:lastRowFirstColumn="0" w:lastRowLastColumn="0"/>
            </w:pPr>
            <w:r>
              <w:t>N/A</w:t>
            </w:r>
          </w:p>
        </w:tc>
      </w:tr>
      <w:tr w:rsidR="004B6AA9" w14:paraId="4D994F8B" w14:textId="77777777" w:rsidTr="002D01BE">
        <w:tc>
          <w:tcPr>
            <w:cnfStyle w:val="001000000000" w:firstRow="0" w:lastRow="0" w:firstColumn="1" w:lastColumn="0" w:oddVBand="0" w:evenVBand="0" w:oddHBand="0" w:evenHBand="0" w:firstRowFirstColumn="0" w:firstRowLastColumn="0" w:lastRowFirstColumn="0" w:lastRowLastColumn="0"/>
            <w:tcW w:w="1887" w:type="dxa"/>
          </w:tcPr>
          <w:p w14:paraId="6552AE55" w14:textId="77777777" w:rsidR="004B6AA9" w:rsidRDefault="004B6AA9" w:rsidP="00F25F6D">
            <w:r>
              <w:t>Milieu</w:t>
            </w:r>
          </w:p>
        </w:tc>
        <w:tc>
          <w:tcPr>
            <w:tcW w:w="2079" w:type="dxa"/>
          </w:tcPr>
          <w:p w14:paraId="2FF6EBE4" w14:textId="77777777" w:rsidR="004B6AA9" w:rsidRDefault="004B6AA9" w:rsidP="00F25F6D">
            <w:pPr>
              <w:cnfStyle w:val="000000000000" w:firstRow="0" w:lastRow="0" w:firstColumn="0" w:lastColumn="0" w:oddVBand="0" w:evenVBand="0" w:oddHBand="0" w:evenHBand="0" w:firstRowFirstColumn="0" w:firstRowLastColumn="0" w:lastRowFirstColumn="0" w:lastRowLastColumn="0"/>
            </w:pPr>
            <w:r>
              <w:t>Droit</w:t>
            </w:r>
          </w:p>
        </w:tc>
        <w:tc>
          <w:tcPr>
            <w:tcW w:w="2211" w:type="dxa"/>
          </w:tcPr>
          <w:p w14:paraId="2EC44AB8" w14:textId="77777777" w:rsidR="004B6AA9" w:rsidRDefault="004B6AA9" w:rsidP="00F25F6D">
            <w:pPr>
              <w:cnfStyle w:val="000000000000" w:firstRow="0" w:lastRow="0" w:firstColumn="0" w:lastColumn="0" w:oddVBand="0" w:evenVBand="0" w:oddHBand="0" w:evenHBand="0" w:firstRowFirstColumn="0" w:firstRowLastColumn="0" w:lastRowFirstColumn="0" w:lastRowLastColumn="0"/>
            </w:pPr>
            <w:r>
              <w:t>6</w:t>
            </w:r>
          </w:p>
        </w:tc>
        <w:tc>
          <w:tcPr>
            <w:tcW w:w="2339" w:type="dxa"/>
          </w:tcPr>
          <w:p w14:paraId="3B7333DC" w14:textId="77777777" w:rsidR="004B6AA9" w:rsidRDefault="004B6AA9" w:rsidP="00F25F6D">
            <w:pPr>
              <w:cnfStyle w:val="000000000000" w:firstRow="0" w:lastRow="0" w:firstColumn="0" w:lastColumn="0" w:oddVBand="0" w:evenVBand="0" w:oddHBand="0" w:evenHBand="0" w:firstRowFirstColumn="0" w:firstRowLastColumn="0" w:lastRowFirstColumn="0" w:lastRowLastColumn="0"/>
            </w:pPr>
            <w:r>
              <w:t>N/A</w:t>
            </w:r>
          </w:p>
        </w:tc>
      </w:tr>
      <w:tr w:rsidR="004B6AA9" w14:paraId="5FEA300A"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0D8D726C" w14:textId="77777777" w:rsidR="004B6AA9" w:rsidRDefault="004B6AA9" w:rsidP="00F25F6D">
            <w:r>
              <w:t>Milieu</w:t>
            </w:r>
          </w:p>
        </w:tc>
        <w:tc>
          <w:tcPr>
            <w:tcW w:w="2079" w:type="dxa"/>
          </w:tcPr>
          <w:p w14:paraId="066B546E" w14:textId="77777777" w:rsidR="004B6AA9" w:rsidRDefault="004B6AA9" w:rsidP="00F25F6D">
            <w:pPr>
              <w:cnfStyle w:val="000000100000" w:firstRow="0" w:lastRow="0" w:firstColumn="0" w:lastColumn="0" w:oddVBand="0" w:evenVBand="0" w:oddHBand="1" w:evenHBand="0" w:firstRowFirstColumn="0" w:firstRowLastColumn="0" w:lastRowFirstColumn="0" w:lastRowLastColumn="0"/>
            </w:pPr>
            <w:r>
              <w:t>Droit</w:t>
            </w:r>
          </w:p>
        </w:tc>
        <w:tc>
          <w:tcPr>
            <w:tcW w:w="2211" w:type="dxa"/>
          </w:tcPr>
          <w:p w14:paraId="5E92C678" w14:textId="77777777" w:rsidR="004B6AA9" w:rsidRDefault="004B6AA9" w:rsidP="00F25F6D">
            <w:pPr>
              <w:cnfStyle w:val="000000100000" w:firstRow="0" w:lastRow="0" w:firstColumn="0" w:lastColumn="0" w:oddVBand="0" w:evenVBand="0" w:oddHBand="1" w:evenHBand="0" w:firstRowFirstColumn="0" w:firstRowLastColumn="0" w:lastRowFirstColumn="0" w:lastRowLastColumn="0"/>
            </w:pPr>
            <w:r>
              <w:t>7</w:t>
            </w:r>
          </w:p>
        </w:tc>
        <w:tc>
          <w:tcPr>
            <w:tcW w:w="2339" w:type="dxa"/>
          </w:tcPr>
          <w:p w14:paraId="3FD4C083" w14:textId="77777777" w:rsidR="004B6AA9" w:rsidRDefault="004B6AA9" w:rsidP="00F25F6D">
            <w:pPr>
              <w:cnfStyle w:val="000000100000" w:firstRow="0" w:lastRow="0" w:firstColumn="0" w:lastColumn="0" w:oddVBand="0" w:evenVBand="0" w:oddHBand="1" w:evenHBand="0" w:firstRowFirstColumn="0" w:firstRowLastColumn="0" w:lastRowFirstColumn="0" w:lastRowLastColumn="0"/>
            </w:pPr>
            <w:r>
              <w:t>N/A</w:t>
            </w:r>
          </w:p>
        </w:tc>
      </w:tr>
      <w:tr w:rsidR="004B6AA9" w14:paraId="02E60811" w14:textId="77777777" w:rsidTr="002D01BE">
        <w:tc>
          <w:tcPr>
            <w:cnfStyle w:val="001000000000" w:firstRow="0" w:lastRow="0" w:firstColumn="1" w:lastColumn="0" w:oddVBand="0" w:evenVBand="0" w:oddHBand="0" w:evenHBand="0" w:firstRowFirstColumn="0" w:firstRowLastColumn="0" w:lastRowFirstColumn="0" w:lastRowLastColumn="0"/>
            <w:tcW w:w="1887" w:type="dxa"/>
          </w:tcPr>
          <w:p w14:paraId="3641D04B" w14:textId="77777777" w:rsidR="004B6AA9" w:rsidRDefault="004B6AA9" w:rsidP="00F25F6D">
            <w:r>
              <w:t>Milieu</w:t>
            </w:r>
          </w:p>
        </w:tc>
        <w:tc>
          <w:tcPr>
            <w:tcW w:w="2079" w:type="dxa"/>
          </w:tcPr>
          <w:p w14:paraId="15E08CDD" w14:textId="77777777" w:rsidR="004B6AA9" w:rsidRDefault="004B6AA9" w:rsidP="00F25F6D">
            <w:pPr>
              <w:cnfStyle w:val="000000000000" w:firstRow="0" w:lastRow="0" w:firstColumn="0" w:lastColumn="0" w:oddVBand="0" w:evenVBand="0" w:oddHBand="0" w:evenHBand="0" w:firstRowFirstColumn="0" w:firstRowLastColumn="0" w:lastRowFirstColumn="0" w:lastRowLastColumn="0"/>
            </w:pPr>
            <w:r>
              <w:t>Droit</w:t>
            </w:r>
          </w:p>
        </w:tc>
        <w:tc>
          <w:tcPr>
            <w:tcW w:w="2211" w:type="dxa"/>
          </w:tcPr>
          <w:p w14:paraId="6288B5ED" w14:textId="77777777" w:rsidR="004B6AA9" w:rsidRDefault="004B6AA9" w:rsidP="00F25F6D">
            <w:pPr>
              <w:cnfStyle w:val="000000000000" w:firstRow="0" w:lastRow="0" w:firstColumn="0" w:lastColumn="0" w:oddVBand="0" w:evenVBand="0" w:oddHBand="0" w:evenHBand="0" w:firstRowFirstColumn="0" w:firstRowLastColumn="0" w:lastRowFirstColumn="0" w:lastRowLastColumn="0"/>
            </w:pPr>
            <w:r>
              <w:t>8</w:t>
            </w:r>
          </w:p>
        </w:tc>
        <w:tc>
          <w:tcPr>
            <w:tcW w:w="2339" w:type="dxa"/>
          </w:tcPr>
          <w:p w14:paraId="31B8356B" w14:textId="77777777" w:rsidR="004B6AA9" w:rsidRDefault="004B6AA9" w:rsidP="00F25F6D">
            <w:pPr>
              <w:cnfStyle w:val="000000000000" w:firstRow="0" w:lastRow="0" w:firstColumn="0" w:lastColumn="0" w:oddVBand="0" w:evenVBand="0" w:oddHBand="0" w:evenHBand="0" w:firstRowFirstColumn="0" w:firstRowLastColumn="0" w:lastRowFirstColumn="0" w:lastRowLastColumn="0"/>
            </w:pPr>
            <w:r>
              <w:t>N/A</w:t>
            </w:r>
          </w:p>
        </w:tc>
      </w:tr>
      <w:tr w:rsidR="004B6AA9" w14:paraId="6D633874"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4DD01E82" w14:textId="77777777" w:rsidR="004B6AA9" w:rsidRDefault="004B6AA9" w:rsidP="00F25F6D">
            <w:r>
              <w:t>Milieu</w:t>
            </w:r>
          </w:p>
        </w:tc>
        <w:tc>
          <w:tcPr>
            <w:tcW w:w="2079" w:type="dxa"/>
          </w:tcPr>
          <w:p w14:paraId="442F531F" w14:textId="77777777" w:rsidR="004B6AA9" w:rsidRDefault="004B6AA9" w:rsidP="00F25F6D">
            <w:pPr>
              <w:cnfStyle w:val="000000100000" w:firstRow="0" w:lastRow="0" w:firstColumn="0" w:lastColumn="0" w:oddVBand="0" w:evenVBand="0" w:oddHBand="1" w:evenHBand="0" w:firstRowFirstColumn="0" w:firstRowLastColumn="0" w:lastRowFirstColumn="0" w:lastRowLastColumn="0"/>
            </w:pPr>
            <w:r>
              <w:t>Droit</w:t>
            </w:r>
          </w:p>
        </w:tc>
        <w:tc>
          <w:tcPr>
            <w:tcW w:w="2211" w:type="dxa"/>
          </w:tcPr>
          <w:p w14:paraId="66949A56" w14:textId="77777777" w:rsidR="004B6AA9" w:rsidRDefault="004B6AA9" w:rsidP="004B6AA9">
            <w:pPr>
              <w:cnfStyle w:val="000000100000" w:firstRow="0" w:lastRow="0" w:firstColumn="0" w:lastColumn="0" w:oddVBand="0" w:evenVBand="0" w:oddHBand="1" w:evenHBand="0" w:firstRowFirstColumn="0" w:firstRowLastColumn="0" w:lastRowFirstColumn="0" w:lastRowLastColumn="0"/>
            </w:pPr>
            <w:r>
              <w:t>9 (câble jaune)</w:t>
            </w:r>
          </w:p>
        </w:tc>
        <w:tc>
          <w:tcPr>
            <w:tcW w:w="2339" w:type="dxa"/>
          </w:tcPr>
          <w:p w14:paraId="6DF1B96B" w14:textId="77777777" w:rsidR="004B6AA9" w:rsidRDefault="004B6AA9" w:rsidP="004B6AA9">
            <w:pPr>
              <w:cnfStyle w:val="000000100000" w:firstRow="0" w:lastRow="0" w:firstColumn="0" w:lastColumn="0" w:oddVBand="0" w:evenVBand="0" w:oddHBand="1" w:evenHBand="0" w:firstRowFirstColumn="0" w:firstRowLastColumn="0" w:lastRowFirstColumn="0" w:lastRowLastColumn="0"/>
            </w:pPr>
            <w:r>
              <w:t>Capture image (télécinéma)</w:t>
            </w:r>
          </w:p>
        </w:tc>
      </w:tr>
      <w:tr w:rsidR="004B6AA9" w14:paraId="551316D0" w14:textId="77777777" w:rsidTr="002D01BE">
        <w:tc>
          <w:tcPr>
            <w:cnfStyle w:val="001000000000" w:firstRow="0" w:lastRow="0" w:firstColumn="1" w:lastColumn="0" w:oddVBand="0" w:evenVBand="0" w:oddHBand="0" w:evenHBand="0" w:firstRowFirstColumn="0" w:firstRowLastColumn="0" w:lastRowFirstColumn="0" w:lastRowLastColumn="0"/>
            <w:tcW w:w="1887" w:type="dxa"/>
          </w:tcPr>
          <w:p w14:paraId="12799A47" w14:textId="77777777" w:rsidR="004B6AA9" w:rsidRDefault="004B6AA9" w:rsidP="00F25F6D">
            <w:r>
              <w:t>Milieu</w:t>
            </w:r>
          </w:p>
        </w:tc>
        <w:tc>
          <w:tcPr>
            <w:tcW w:w="2079" w:type="dxa"/>
          </w:tcPr>
          <w:p w14:paraId="5E204B11" w14:textId="77777777" w:rsidR="004B6AA9" w:rsidRDefault="004B6AA9" w:rsidP="00F25F6D">
            <w:pPr>
              <w:cnfStyle w:val="000000000000" w:firstRow="0" w:lastRow="0" w:firstColumn="0" w:lastColumn="0" w:oddVBand="0" w:evenVBand="0" w:oddHBand="0" w:evenHBand="0" w:firstRowFirstColumn="0" w:firstRowLastColumn="0" w:lastRowFirstColumn="0" w:lastRowLastColumn="0"/>
            </w:pPr>
            <w:r>
              <w:t>Droit</w:t>
            </w:r>
          </w:p>
        </w:tc>
        <w:tc>
          <w:tcPr>
            <w:tcW w:w="2211" w:type="dxa"/>
          </w:tcPr>
          <w:p w14:paraId="17ECAAA3" w14:textId="77777777" w:rsidR="004B6AA9" w:rsidRDefault="004B6AA9" w:rsidP="00F25F6D">
            <w:pPr>
              <w:cnfStyle w:val="000000000000" w:firstRow="0" w:lastRow="0" w:firstColumn="0" w:lastColumn="0" w:oddVBand="0" w:evenVBand="0" w:oddHBand="0" w:evenHBand="0" w:firstRowFirstColumn="0" w:firstRowLastColumn="0" w:lastRowFirstColumn="0" w:lastRowLastColumn="0"/>
            </w:pPr>
            <w:r>
              <w:t>10</w:t>
            </w:r>
          </w:p>
        </w:tc>
        <w:tc>
          <w:tcPr>
            <w:tcW w:w="2339" w:type="dxa"/>
          </w:tcPr>
          <w:p w14:paraId="6D5AF26C" w14:textId="77777777" w:rsidR="004B6AA9" w:rsidRDefault="004B6AA9" w:rsidP="004B6AA9">
            <w:pPr>
              <w:cnfStyle w:val="000000000000" w:firstRow="0" w:lastRow="0" w:firstColumn="0" w:lastColumn="0" w:oddVBand="0" w:evenVBand="0" w:oddHBand="0" w:evenHBand="0" w:firstRowFirstColumn="0" w:firstRowLastColumn="0" w:lastRowFirstColumn="0" w:lastRowLastColumn="0"/>
            </w:pPr>
            <w:r>
              <w:t>Capture image (télécinéma)</w:t>
            </w:r>
          </w:p>
        </w:tc>
      </w:tr>
      <w:tr w:rsidR="002D01BE" w14:paraId="35A9215D"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1EDB0552" w14:textId="3471B7B7" w:rsidR="002D01BE" w:rsidRDefault="002D01BE" w:rsidP="00F25F6D">
            <w:r>
              <w:t>Haut (deux pins)</w:t>
            </w:r>
          </w:p>
        </w:tc>
        <w:tc>
          <w:tcPr>
            <w:tcW w:w="2079" w:type="dxa"/>
          </w:tcPr>
          <w:p w14:paraId="5367DF6C" w14:textId="09A1B389" w:rsidR="002D01BE" w:rsidRDefault="002D01BE" w:rsidP="00F25F6D">
            <w:pPr>
              <w:cnfStyle w:val="000000100000" w:firstRow="0" w:lastRow="0" w:firstColumn="0" w:lastColumn="0" w:oddVBand="0" w:evenVBand="0" w:oddHBand="1" w:evenHBand="0" w:firstRowFirstColumn="0" w:firstRowLastColumn="0" w:lastRowFirstColumn="0" w:lastRowLastColumn="0"/>
            </w:pPr>
            <w:r>
              <w:t>Gauche</w:t>
            </w:r>
          </w:p>
        </w:tc>
        <w:tc>
          <w:tcPr>
            <w:tcW w:w="2211" w:type="dxa"/>
          </w:tcPr>
          <w:p w14:paraId="52F31AC2" w14:textId="1B715042" w:rsidR="002D01BE" w:rsidRDefault="002D01BE" w:rsidP="00F25F6D">
            <w:pPr>
              <w:cnfStyle w:val="000000100000" w:firstRow="0" w:lastRow="0" w:firstColumn="0" w:lastColumn="0" w:oddVBand="0" w:evenVBand="0" w:oddHBand="1" w:evenHBand="0" w:firstRowFirstColumn="0" w:firstRowLastColumn="0" w:lastRowFirstColumn="0" w:lastRowLastColumn="0"/>
            </w:pPr>
            <w:r>
              <w:t>1</w:t>
            </w:r>
          </w:p>
        </w:tc>
        <w:tc>
          <w:tcPr>
            <w:tcW w:w="2339" w:type="dxa"/>
          </w:tcPr>
          <w:p w14:paraId="53566D3A" w14:textId="4A4749C9" w:rsidR="002D01BE" w:rsidRDefault="001F351A" w:rsidP="001F351A">
            <w:pPr>
              <w:cnfStyle w:val="000000100000" w:firstRow="0" w:lastRow="0" w:firstColumn="0" w:lastColumn="0" w:oddVBand="0" w:evenVBand="0" w:oddHBand="1" w:evenHBand="0" w:firstRowFirstColumn="0" w:firstRowLastColumn="0" w:lastRowFirstColumn="0" w:lastRowLastColumn="0"/>
            </w:pPr>
            <w:r w:rsidRPr="001F351A">
              <w:rPr>
                <w:b/>
              </w:rPr>
              <w:t>Confirmation</w:t>
            </w:r>
            <w:r>
              <w:t xml:space="preserve"> obturateur caméra ouvert </w:t>
            </w:r>
          </w:p>
        </w:tc>
      </w:tr>
      <w:tr w:rsidR="001F351A" w14:paraId="59CA2B89" w14:textId="77777777" w:rsidTr="002D01BE">
        <w:tc>
          <w:tcPr>
            <w:cnfStyle w:val="001000000000" w:firstRow="0" w:lastRow="0" w:firstColumn="1" w:lastColumn="0" w:oddVBand="0" w:evenVBand="0" w:oddHBand="0" w:evenHBand="0" w:firstRowFirstColumn="0" w:firstRowLastColumn="0" w:lastRowFirstColumn="0" w:lastRowLastColumn="0"/>
            <w:tcW w:w="1887" w:type="dxa"/>
          </w:tcPr>
          <w:p w14:paraId="1A2B06FA" w14:textId="78137609" w:rsidR="001F351A" w:rsidRDefault="001F351A" w:rsidP="00F25F6D">
            <w:r>
              <w:t>Haut (deux pins)</w:t>
            </w:r>
          </w:p>
        </w:tc>
        <w:tc>
          <w:tcPr>
            <w:tcW w:w="2079" w:type="dxa"/>
          </w:tcPr>
          <w:p w14:paraId="7FB760AF" w14:textId="1DA4209F" w:rsidR="001F351A" w:rsidRDefault="001F351A" w:rsidP="00F25F6D">
            <w:pPr>
              <w:cnfStyle w:val="000000000000" w:firstRow="0" w:lastRow="0" w:firstColumn="0" w:lastColumn="0" w:oddVBand="0" w:evenVBand="0" w:oddHBand="0" w:evenHBand="0" w:firstRowFirstColumn="0" w:firstRowLastColumn="0" w:lastRowFirstColumn="0" w:lastRowLastColumn="0"/>
            </w:pPr>
            <w:r>
              <w:t>Gauche</w:t>
            </w:r>
          </w:p>
        </w:tc>
        <w:tc>
          <w:tcPr>
            <w:tcW w:w="2211" w:type="dxa"/>
          </w:tcPr>
          <w:p w14:paraId="39051ECC" w14:textId="0A4F5059" w:rsidR="001F351A" w:rsidRDefault="001F351A" w:rsidP="00F25F6D">
            <w:pPr>
              <w:cnfStyle w:val="000000000000" w:firstRow="0" w:lastRow="0" w:firstColumn="0" w:lastColumn="0" w:oddVBand="0" w:evenVBand="0" w:oddHBand="0" w:evenHBand="0" w:firstRowFirstColumn="0" w:firstRowLastColumn="0" w:lastRowFirstColumn="0" w:lastRowLastColumn="0"/>
            </w:pPr>
            <w:r>
              <w:t>2</w:t>
            </w:r>
          </w:p>
        </w:tc>
        <w:tc>
          <w:tcPr>
            <w:tcW w:w="2339" w:type="dxa"/>
          </w:tcPr>
          <w:p w14:paraId="147B5074" w14:textId="28DF59C4" w:rsidR="001F351A" w:rsidRDefault="001F351A" w:rsidP="001F351A">
            <w:pPr>
              <w:cnfStyle w:val="000000000000" w:firstRow="0" w:lastRow="0" w:firstColumn="0" w:lastColumn="0" w:oddVBand="0" w:evenVBand="0" w:oddHBand="0" w:evenHBand="0" w:firstRowFirstColumn="0" w:firstRowLastColumn="0" w:lastRowFirstColumn="0" w:lastRowLastColumn="0"/>
            </w:pPr>
            <w:r w:rsidRPr="001F351A">
              <w:rPr>
                <w:b/>
              </w:rPr>
              <w:t>Confirmation</w:t>
            </w:r>
            <w:r>
              <w:t xml:space="preserve"> obturateur caméra </w:t>
            </w:r>
            <w:r>
              <w:t>fermé</w:t>
            </w:r>
            <w:r>
              <w:t xml:space="preserve"> </w:t>
            </w:r>
          </w:p>
        </w:tc>
      </w:tr>
      <w:tr w:rsidR="001F351A" w14:paraId="5845E6CA"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78B0C34C" w14:textId="04ADF78B" w:rsidR="001F351A" w:rsidRDefault="001F351A" w:rsidP="00F25F6D">
            <w:r>
              <w:t>Milieu (le haut n’en a que deux)</w:t>
            </w:r>
          </w:p>
        </w:tc>
        <w:tc>
          <w:tcPr>
            <w:tcW w:w="2079" w:type="dxa"/>
          </w:tcPr>
          <w:p w14:paraId="304123A9" w14:textId="20FE3B8E" w:rsidR="001F351A" w:rsidRDefault="001F351A" w:rsidP="00F25F6D">
            <w:pPr>
              <w:cnfStyle w:val="000000100000" w:firstRow="0" w:lastRow="0" w:firstColumn="0" w:lastColumn="0" w:oddVBand="0" w:evenVBand="0" w:oddHBand="1" w:evenHBand="0" w:firstRowFirstColumn="0" w:firstRowLastColumn="0" w:lastRowFirstColumn="0" w:lastRowLastColumn="0"/>
            </w:pPr>
            <w:r>
              <w:t>Gauche</w:t>
            </w:r>
          </w:p>
        </w:tc>
        <w:tc>
          <w:tcPr>
            <w:tcW w:w="2211" w:type="dxa"/>
          </w:tcPr>
          <w:p w14:paraId="4E01D758" w14:textId="543F88EE" w:rsidR="001F351A" w:rsidRDefault="001F351A" w:rsidP="00F25F6D">
            <w:pPr>
              <w:cnfStyle w:val="000000100000" w:firstRow="0" w:lastRow="0" w:firstColumn="0" w:lastColumn="0" w:oddVBand="0" w:evenVBand="0" w:oddHBand="1" w:evenHBand="0" w:firstRowFirstColumn="0" w:firstRowLastColumn="0" w:lastRowFirstColumn="0" w:lastRowLastColumn="0"/>
            </w:pPr>
            <w:r>
              <w:t>1</w:t>
            </w:r>
          </w:p>
        </w:tc>
        <w:tc>
          <w:tcPr>
            <w:tcW w:w="2339" w:type="dxa"/>
          </w:tcPr>
          <w:p w14:paraId="37AF39B7" w14:textId="24750434" w:rsidR="001F351A" w:rsidRDefault="001F351A" w:rsidP="004B6AA9">
            <w:pPr>
              <w:cnfStyle w:val="000000100000" w:firstRow="0" w:lastRow="0" w:firstColumn="0" w:lastColumn="0" w:oddVBand="0" w:evenVBand="0" w:oddHBand="1" w:evenHBand="0" w:firstRowFirstColumn="0" w:firstRowLastColumn="0" w:lastRowFirstColumn="0" w:lastRowLastColumn="0"/>
            </w:pPr>
            <w:r>
              <w:t>Masse</w:t>
            </w:r>
          </w:p>
        </w:tc>
      </w:tr>
      <w:tr w:rsidR="001F351A" w14:paraId="1517C0C8" w14:textId="77777777" w:rsidTr="002D01BE">
        <w:tc>
          <w:tcPr>
            <w:cnfStyle w:val="001000000000" w:firstRow="0" w:lastRow="0" w:firstColumn="1" w:lastColumn="0" w:oddVBand="0" w:evenVBand="0" w:oddHBand="0" w:evenHBand="0" w:firstRowFirstColumn="0" w:firstRowLastColumn="0" w:lastRowFirstColumn="0" w:lastRowLastColumn="0"/>
            <w:tcW w:w="1887" w:type="dxa"/>
          </w:tcPr>
          <w:p w14:paraId="5BE6B1D4" w14:textId="2F661153" w:rsidR="001F351A" w:rsidRDefault="001F351A" w:rsidP="00F25F6D">
            <w:r>
              <w:t>Milieu (le haut n’en a que deux)</w:t>
            </w:r>
          </w:p>
        </w:tc>
        <w:tc>
          <w:tcPr>
            <w:tcW w:w="2079" w:type="dxa"/>
          </w:tcPr>
          <w:p w14:paraId="3C410435" w14:textId="79B375B7" w:rsidR="001F351A" w:rsidRDefault="001F351A" w:rsidP="00F25F6D">
            <w:pPr>
              <w:cnfStyle w:val="000000000000" w:firstRow="0" w:lastRow="0" w:firstColumn="0" w:lastColumn="0" w:oddVBand="0" w:evenVBand="0" w:oddHBand="0" w:evenHBand="0" w:firstRowFirstColumn="0" w:firstRowLastColumn="0" w:lastRowFirstColumn="0" w:lastRowLastColumn="0"/>
            </w:pPr>
            <w:r>
              <w:t>Gauche</w:t>
            </w:r>
          </w:p>
        </w:tc>
        <w:tc>
          <w:tcPr>
            <w:tcW w:w="2211" w:type="dxa"/>
          </w:tcPr>
          <w:p w14:paraId="254B3834" w14:textId="6D9AEA38" w:rsidR="001F351A" w:rsidRDefault="001F351A" w:rsidP="00F25F6D">
            <w:pPr>
              <w:cnfStyle w:val="000000000000" w:firstRow="0" w:lastRow="0" w:firstColumn="0" w:lastColumn="0" w:oddVBand="0" w:evenVBand="0" w:oddHBand="0" w:evenHBand="0" w:firstRowFirstColumn="0" w:firstRowLastColumn="0" w:lastRowFirstColumn="0" w:lastRowLastColumn="0"/>
            </w:pPr>
            <w:r>
              <w:t>2</w:t>
            </w:r>
          </w:p>
        </w:tc>
        <w:tc>
          <w:tcPr>
            <w:tcW w:w="2339" w:type="dxa"/>
          </w:tcPr>
          <w:p w14:paraId="51B7D94A" w14:textId="4D6B783D" w:rsidR="001F351A" w:rsidRDefault="001F351A" w:rsidP="004B6AA9">
            <w:pPr>
              <w:cnfStyle w:val="000000000000" w:firstRow="0" w:lastRow="0" w:firstColumn="0" w:lastColumn="0" w:oddVBand="0" w:evenVBand="0" w:oddHBand="0" w:evenHBand="0" w:firstRowFirstColumn="0" w:firstRowLastColumn="0" w:lastRowFirstColumn="0" w:lastRowLastColumn="0"/>
            </w:pPr>
            <w:r>
              <w:t>Masse</w:t>
            </w:r>
          </w:p>
        </w:tc>
      </w:tr>
      <w:tr w:rsidR="001F351A" w14:paraId="363A5C38"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375DF0D3" w14:textId="6168A666" w:rsidR="001F351A" w:rsidRDefault="001F351A" w:rsidP="00F25F6D">
            <w:r>
              <w:t>Milieu (le haut n’en a que deux)</w:t>
            </w:r>
          </w:p>
        </w:tc>
        <w:tc>
          <w:tcPr>
            <w:tcW w:w="2079" w:type="dxa"/>
          </w:tcPr>
          <w:p w14:paraId="29ECAABE" w14:textId="06C470D3" w:rsidR="001F351A" w:rsidRDefault="001F351A" w:rsidP="00F25F6D">
            <w:pPr>
              <w:cnfStyle w:val="000000100000" w:firstRow="0" w:lastRow="0" w:firstColumn="0" w:lastColumn="0" w:oddVBand="0" w:evenVBand="0" w:oddHBand="1" w:evenHBand="0" w:firstRowFirstColumn="0" w:firstRowLastColumn="0" w:lastRowFirstColumn="0" w:lastRowLastColumn="0"/>
            </w:pPr>
            <w:r>
              <w:t>Gauche</w:t>
            </w:r>
          </w:p>
        </w:tc>
        <w:tc>
          <w:tcPr>
            <w:tcW w:w="2211" w:type="dxa"/>
          </w:tcPr>
          <w:p w14:paraId="775EF790" w14:textId="20DB295A" w:rsidR="001F351A" w:rsidRDefault="001F351A" w:rsidP="00F25F6D">
            <w:pPr>
              <w:cnfStyle w:val="000000100000" w:firstRow="0" w:lastRow="0" w:firstColumn="0" w:lastColumn="0" w:oddVBand="0" w:evenVBand="0" w:oddHBand="1" w:evenHBand="0" w:firstRowFirstColumn="0" w:firstRowLastColumn="0" w:lastRowFirstColumn="0" w:lastRowLastColumn="0"/>
            </w:pPr>
            <w:r>
              <w:t>3</w:t>
            </w:r>
          </w:p>
        </w:tc>
        <w:tc>
          <w:tcPr>
            <w:tcW w:w="2339" w:type="dxa"/>
          </w:tcPr>
          <w:p w14:paraId="114C4687" w14:textId="72FED7C8" w:rsidR="001F351A" w:rsidRDefault="001F351A" w:rsidP="004B6AA9">
            <w:pPr>
              <w:cnfStyle w:val="000000100000" w:firstRow="0" w:lastRow="0" w:firstColumn="0" w:lastColumn="0" w:oddVBand="0" w:evenVBand="0" w:oddHBand="1" w:evenHBand="0" w:firstRowFirstColumn="0" w:firstRowLastColumn="0" w:lastRowFirstColumn="0" w:lastRowLastColumn="0"/>
            </w:pPr>
            <w:r>
              <w:t>Masse</w:t>
            </w:r>
          </w:p>
        </w:tc>
      </w:tr>
      <w:tr w:rsidR="001F351A" w14:paraId="793EC66C" w14:textId="77777777" w:rsidTr="002D01BE">
        <w:tc>
          <w:tcPr>
            <w:cnfStyle w:val="001000000000" w:firstRow="0" w:lastRow="0" w:firstColumn="1" w:lastColumn="0" w:oddVBand="0" w:evenVBand="0" w:oddHBand="0" w:evenHBand="0" w:firstRowFirstColumn="0" w:firstRowLastColumn="0" w:lastRowFirstColumn="0" w:lastRowLastColumn="0"/>
            <w:tcW w:w="1887" w:type="dxa"/>
          </w:tcPr>
          <w:p w14:paraId="5EA0BE8B" w14:textId="20894176" w:rsidR="001F351A" w:rsidRDefault="001F351A" w:rsidP="00F25F6D">
            <w:r>
              <w:t>Milieu (le haut n’en a que deux)</w:t>
            </w:r>
          </w:p>
        </w:tc>
        <w:tc>
          <w:tcPr>
            <w:tcW w:w="2079" w:type="dxa"/>
          </w:tcPr>
          <w:p w14:paraId="57BACDE2" w14:textId="4CA120FC" w:rsidR="001F351A" w:rsidRDefault="001F351A" w:rsidP="00F25F6D">
            <w:pPr>
              <w:cnfStyle w:val="000000000000" w:firstRow="0" w:lastRow="0" w:firstColumn="0" w:lastColumn="0" w:oddVBand="0" w:evenVBand="0" w:oddHBand="0" w:evenHBand="0" w:firstRowFirstColumn="0" w:firstRowLastColumn="0" w:lastRowFirstColumn="0" w:lastRowLastColumn="0"/>
            </w:pPr>
            <w:r>
              <w:t>Gauche</w:t>
            </w:r>
          </w:p>
        </w:tc>
        <w:tc>
          <w:tcPr>
            <w:tcW w:w="2211" w:type="dxa"/>
          </w:tcPr>
          <w:p w14:paraId="34794CD1" w14:textId="09762EFC" w:rsidR="001F351A" w:rsidRDefault="001F351A" w:rsidP="00F25F6D">
            <w:pPr>
              <w:cnfStyle w:val="000000000000" w:firstRow="0" w:lastRow="0" w:firstColumn="0" w:lastColumn="0" w:oddVBand="0" w:evenVBand="0" w:oddHBand="0" w:evenHBand="0" w:firstRowFirstColumn="0" w:firstRowLastColumn="0" w:lastRowFirstColumn="0" w:lastRowLastColumn="0"/>
            </w:pPr>
            <w:r>
              <w:t>4</w:t>
            </w:r>
          </w:p>
        </w:tc>
        <w:tc>
          <w:tcPr>
            <w:tcW w:w="2339" w:type="dxa"/>
          </w:tcPr>
          <w:p w14:paraId="2C84AF1D" w14:textId="00E8B9E1" w:rsidR="001F351A" w:rsidRDefault="001F351A" w:rsidP="004B6AA9">
            <w:pPr>
              <w:cnfStyle w:val="000000000000" w:firstRow="0" w:lastRow="0" w:firstColumn="0" w:lastColumn="0" w:oddVBand="0" w:evenVBand="0" w:oddHBand="0" w:evenHBand="0" w:firstRowFirstColumn="0" w:firstRowLastColumn="0" w:lastRowFirstColumn="0" w:lastRowLastColumn="0"/>
            </w:pPr>
            <w:r>
              <w:t>Masse</w:t>
            </w:r>
          </w:p>
        </w:tc>
      </w:tr>
      <w:tr w:rsidR="001F351A" w14:paraId="44B5681B"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665E5A77" w14:textId="0A12FD8A" w:rsidR="001F351A" w:rsidRDefault="001F351A" w:rsidP="00F25F6D">
            <w:r>
              <w:t>Milieu (le haut n’en a que deux)</w:t>
            </w:r>
          </w:p>
        </w:tc>
        <w:tc>
          <w:tcPr>
            <w:tcW w:w="2079" w:type="dxa"/>
          </w:tcPr>
          <w:p w14:paraId="4CC17573" w14:textId="15954C43" w:rsidR="001F351A" w:rsidRDefault="001F351A" w:rsidP="00F25F6D">
            <w:pPr>
              <w:cnfStyle w:val="000000100000" w:firstRow="0" w:lastRow="0" w:firstColumn="0" w:lastColumn="0" w:oddVBand="0" w:evenVBand="0" w:oddHBand="1" w:evenHBand="0" w:firstRowFirstColumn="0" w:firstRowLastColumn="0" w:lastRowFirstColumn="0" w:lastRowLastColumn="0"/>
            </w:pPr>
            <w:r>
              <w:t>Gauche</w:t>
            </w:r>
          </w:p>
        </w:tc>
        <w:tc>
          <w:tcPr>
            <w:tcW w:w="2211" w:type="dxa"/>
          </w:tcPr>
          <w:p w14:paraId="34C39E09" w14:textId="238D7E2D" w:rsidR="001F351A" w:rsidRDefault="001F351A" w:rsidP="00F25F6D">
            <w:pPr>
              <w:cnfStyle w:val="000000100000" w:firstRow="0" w:lastRow="0" w:firstColumn="0" w:lastColumn="0" w:oddVBand="0" w:evenVBand="0" w:oddHBand="1" w:evenHBand="0" w:firstRowFirstColumn="0" w:firstRowLastColumn="0" w:lastRowFirstColumn="0" w:lastRowLastColumn="0"/>
            </w:pPr>
            <w:r>
              <w:t>5</w:t>
            </w:r>
          </w:p>
        </w:tc>
        <w:tc>
          <w:tcPr>
            <w:tcW w:w="2339" w:type="dxa"/>
          </w:tcPr>
          <w:p w14:paraId="4F929044" w14:textId="3ADD74C0" w:rsidR="001F351A" w:rsidRDefault="001F351A" w:rsidP="004B6AA9">
            <w:pPr>
              <w:cnfStyle w:val="000000100000" w:firstRow="0" w:lastRow="0" w:firstColumn="0" w:lastColumn="0" w:oddVBand="0" w:evenVBand="0" w:oddHBand="1" w:evenHBand="0" w:firstRowFirstColumn="0" w:firstRowLastColumn="0" w:lastRowFirstColumn="0" w:lastRowLastColumn="0"/>
            </w:pPr>
            <w:r>
              <w:t>N/A</w:t>
            </w:r>
          </w:p>
        </w:tc>
      </w:tr>
      <w:tr w:rsidR="001F351A" w14:paraId="5D8231F8" w14:textId="77777777" w:rsidTr="002D01BE">
        <w:tc>
          <w:tcPr>
            <w:cnfStyle w:val="001000000000" w:firstRow="0" w:lastRow="0" w:firstColumn="1" w:lastColumn="0" w:oddVBand="0" w:evenVBand="0" w:oddHBand="0" w:evenHBand="0" w:firstRowFirstColumn="0" w:firstRowLastColumn="0" w:lastRowFirstColumn="0" w:lastRowLastColumn="0"/>
            <w:tcW w:w="1887" w:type="dxa"/>
          </w:tcPr>
          <w:p w14:paraId="5C85AD08" w14:textId="65395953" w:rsidR="001F351A" w:rsidRDefault="001F351A" w:rsidP="00F25F6D">
            <w:r>
              <w:t>Milieu (le haut n’en a que deux)</w:t>
            </w:r>
          </w:p>
        </w:tc>
        <w:tc>
          <w:tcPr>
            <w:tcW w:w="2079" w:type="dxa"/>
          </w:tcPr>
          <w:p w14:paraId="0F4BEC44" w14:textId="6424AB35" w:rsidR="001F351A" w:rsidRDefault="001F351A" w:rsidP="00F25F6D">
            <w:pPr>
              <w:cnfStyle w:val="000000000000" w:firstRow="0" w:lastRow="0" w:firstColumn="0" w:lastColumn="0" w:oddVBand="0" w:evenVBand="0" w:oddHBand="0" w:evenHBand="0" w:firstRowFirstColumn="0" w:firstRowLastColumn="0" w:lastRowFirstColumn="0" w:lastRowLastColumn="0"/>
            </w:pPr>
            <w:r>
              <w:t>Gauche</w:t>
            </w:r>
          </w:p>
        </w:tc>
        <w:tc>
          <w:tcPr>
            <w:tcW w:w="2211" w:type="dxa"/>
          </w:tcPr>
          <w:p w14:paraId="6EB3B6CE" w14:textId="7682DB5D" w:rsidR="001F351A" w:rsidRDefault="001F351A" w:rsidP="00F25F6D">
            <w:pPr>
              <w:cnfStyle w:val="000000000000" w:firstRow="0" w:lastRow="0" w:firstColumn="0" w:lastColumn="0" w:oddVBand="0" w:evenVBand="0" w:oddHBand="0" w:evenHBand="0" w:firstRowFirstColumn="0" w:firstRowLastColumn="0" w:lastRowFirstColumn="0" w:lastRowLastColumn="0"/>
            </w:pPr>
            <w:r>
              <w:t>6</w:t>
            </w:r>
          </w:p>
        </w:tc>
        <w:tc>
          <w:tcPr>
            <w:tcW w:w="2339" w:type="dxa"/>
          </w:tcPr>
          <w:p w14:paraId="7F78EF53" w14:textId="6808748A" w:rsidR="001F351A" w:rsidRDefault="001F351A" w:rsidP="001F351A">
            <w:pPr>
              <w:cnfStyle w:val="000000000000" w:firstRow="0" w:lastRow="0" w:firstColumn="0" w:lastColumn="0" w:oddVBand="0" w:evenVBand="0" w:oddHBand="0" w:evenHBand="0" w:firstRowFirstColumn="0" w:firstRowLastColumn="0" w:lastRowFirstColumn="0" w:lastRowLastColumn="0"/>
            </w:pPr>
            <w:r w:rsidRPr="001F351A">
              <w:rPr>
                <w:b/>
              </w:rPr>
              <w:t>Confirmation</w:t>
            </w:r>
            <w:r>
              <w:t xml:space="preserve"> caméra avancée / reculée</w:t>
            </w:r>
          </w:p>
        </w:tc>
      </w:tr>
      <w:tr w:rsidR="001F351A" w14:paraId="656EA934"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0DFFC865" w14:textId="57370221" w:rsidR="001F351A" w:rsidRDefault="001F351A" w:rsidP="00F25F6D">
            <w:r>
              <w:t>Milieu (le haut n’en a que deux)</w:t>
            </w:r>
          </w:p>
        </w:tc>
        <w:tc>
          <w:tcPr>
            <w:tcW w:w="2079" w:type="dxa"/>
          </w:tcPr>
          <w:p w14:paraId="28B777CD" w14:textId="74598573" w:rsidR="001F351A" w:rsidRDefault="001F351A" w:rsidP="00F25F6D">
            <w:pPr>
              <w:cnfStyle w:val="000000100000" w:firstRow="0" w:lastRow="0" w:firstColumn="0" w:lastColumn="0" w:oddVBand="0" w:evenVBand="0" w:oddHBand="1" w:evenHBand="0" w:firstRowFirstColumn="0" w:firstRowLastColumn="0" w:lastRowFirstColumn="0" w:lastRowLastColumn="0"/>
            </w:pPr>
            <w:r>
              <w:t>Gauche</w:t>
            </w:r>
          </w:p>
        </w:tc>
        <w:tc>
          <w:tcPr>
            <w:tcW w:w="2211" w:type="dxa"/>
          </w:tcPr>
          <w:p w14:paraId="217BB44A" w14:textId="73E511D2" w:rsidR="001F351A" w:rsidRDefault="001F351A" w:rsidP="00F25F6D">
            <w:pPr>
              <w:cnfStyle w:val="000000100000" w:firstRow="0" w:lastRow="0" w:firstColumn="0" w:lastColumn="0" w:oddVBand="0" w:evenVBand="0" w:oddHBand="1" w:evenHBand="0" w:firstRowFirstColumn="0" w:firstRowLastColumn="0" w:lastRowFirstColumn="0" w:lastRowLastColumn="0"/>
            </w:pPr>
            <w:r>
              <w:t>7</w:t>
            </w:r>
          </w:p>
        </w:tc>
        <w:tc>
          <w:tcPr>
            <w:tcW w:w="2339" w:type="dxa"/>
          </w:tcPr>
          <w:p w14:paraId="21C032EE" w14:textId="4EB0534E" w:rsidR="001F351A" w:rsidRDefault="001F351A" w:rsidP="00897FD6">
            <w:pPr>
              <w:cnfStyle w:val="000000100000" w:firstRow="0" w:lastRow="0" w:firstColumn="0" w:lastColumn="0" w:oddVBand="0" w:evenVBand="0" w:oddHBand="1" w:evenHBand="0" w:firstRowFirstColumn="0" w:firstRowLastColumn="0" w:lastRowFirstColumn="0" w:lastRowLastColumn="0"/>
            </w:pPr>
            <w:r w:rsidRPr="001F351A">
              <w:rPr>
                <w:b/>
              </w:rPr>
              <w:t>Confirmation</w:t>
            </w:r>
            <w:r>
              <w:t xml:space="preserve"> </w:t>
            </w:r>
            <w:r>
              <w:t>projecteur avancé / reculé</w:t>
            </w:r>
          </w:p>
        </w:tc>
      </w:tr>
      <w:tr w:rsidR="001F351A" w14:paraId="670E7D81" w14:textId="77777777" w:rsidTr="002D01BE">
        <w:tc>
          <w:tcPr>
            <w:cnfStyle w:val="001000000000" w:firstRow="0" w:lastRow="0" w:firstColumn="1" w:lastColumn="0" w:oddVBand="0" w:evenVBand="0" w:oddHBand="0" w:evenHBand="0" w:firstRowFirstColumn="0" w:firstRowLastColumn="0" w:lastRowFirstColumn="0" w:lastRowLastColumn="0"/>
            <w:tcW w:w="1887" w:type="dxa"/>
          </w:tcPr>
          <w:p w14:paraId="66D32931" w14:textId="3C9B411C" w:rsidR="001F351A" w:rsidRDefault="001F351A" w:rsidP="00F25F6D">
            <w:r>
              <w:t>Milieu (le haut n’en a que deux)</w:t>
            </w:r>
          </w:p>
        </w:tc>
        <w:tc>
          <w:tcPr>
            <w:tcW w:w="2079" w:type="dxa"/>
          </w:tcPr>
          <w:p w14:paraId="4DE03476" w14:textId="2B1D98AE" w:rsidR="001F351A" w:rsidRDefault="001F351A" w:rsidP="00F25F6D">
            <w:pPr>
              <w:cnfStyle w:val="000000000000" w:firstRow="0" w:lastRow="0" w:firstColumn="0" w:lastColumn="0" w:oddVBand="0" w:evenVBand="0" w:oddHBand="0" w:evenHBand="0" w:firstRowFirstColumn="0" w:firstRowLastColumn="0" w:lastRowFirstColumn="0" w:lastRowLastColumn="0"/>
            </w:pPr>
            <w:r>
              <w:t>Gauche</w:t>
            </w:r>
          </w:p>
        </w:tc>
        <w:tc>
          <w:tcPr>
            <w:tcW w:w="2211" w:type="dxa"/>
          </w:tcPr>
          <w:p w14:paraId="2D496FC8" w14:textId="077418B6" w:rsidR="001F351A" w:rsidRDefault="001F351A" w:rsidP="00F25F6D">
            <w:pPr>
              <w:cnfStyle w:val="000000000000" w:firstRow="0" w:lastRow="0" w:firstColumn="0" w:lastColumn="0" w:oddVBand="0" w:evenVBand="0" w:oddHBand="0" w:evenHBand="0" w:firstRowFirstColumn="0" w:firstRowLastColumn="0" w:lastRowFirstColumn="0" w:lastRowLastColumn="0"/>
            </w:pPr>
            <w:r>
              <w:t>8</w:t>
            </w:r>
          </w:p>
        </w:tc>
        <w:tc>
          <w:tcPr>
            <w:tcW w:w="2339" w:type="dxa"/>
          </w:tcPr>
          <w:p w14:paraId="7552081F" w14:textId="055C198B" w:rsidR="001F351A" w:rsidRDefault="001F351A" w:rsidP="00897FD6">
            <w:pPr>
              <w:cnfStyle w:val="000000000000" w:firstRow="0" w:lastRow="0" w:firstColumn="0" w:lastColumn="0" w:oddVBand="0" w:evenVBand="0" w:oddHBand="0" w:evenHBand="0" w:firstRowFirstColumn="0" w:firstRowLastColumn="0" w:lastRowFirstColumn="0" w:lastRowLastColumn="0"/>
            </w:pPr>
            <w:r>
              <w:t xml:space="preserve">Projecteur occupé (non utilisé par le </w:t>
            </w:r>
            <w:proofErr w:type="spellStart"/>
            <w:r>
              <w:t>firmware</w:t>
            </w:r>
            <w:proofErr w:type="spellEnd"/>
            <w:r>
              <w:t>)</w:t>
            </w:r>
          </w:p>
        </w:tc>
      </w:tr>
      <w:tr w:rsidR="001F351A" w14:paraId="5BF8253E"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4B9400C8" w14:textId="2A22EC2D" w:rsidR="001F351A" w:rsidRDefault="001F351A" w:rsidP="00F25F6D">
            <w:r>
              <w:t>Milieu (le haut n’en a que deux)</w:t>
            </w:r>
          </w:p>
        </w:tc>
        <w:tc>
          <w:tcPr>
            <w:tcW w:w="2079" w:type="dxa"/>
          </w:tcPr>
          <w:p w14:paraId="07EEDA4B" w14:textId="18CB564A" w:rsidR="001F351A" w:rsidRDefault="001F351A" w:rsidP="00F25F6D">
            <w:pPr>
              <w:cnfStyle w:val="000000100000" w:firstRow="0" w:lastRow="0" w:firstColumn="0" w:lastColumn="0" w:oddVBand="0" w:evenVBand="0" w:oddHBand="1" w:evenHBand="0" w:firstRowFirstColumn="0" w:firstRowLastColumn="0" w:lastRowFirstColumn="0" w:lastRowLastColumn="0"/>
            </w:pPr>
            <w:r>
              <w:t>Gauche</w:t>
            </w:r>
          </w:p>
        </w:tc>
        <w:tc>
          <w:tcPr>
            <w:tcW w:w="2211" w:type="dxa"/>
          </w:tcPr>
          <w:p w14:paraId="7139165B" w14:textId="1F4FCF44" w:rsidR="001F351A" w:rsidRDefault="001F351A" w:rsidP="00F25F6D">
            <w:pPr>
              <w:cnfStyle w:val="000000100000" w:firstRow="0" w:lastRow="0" w:firstColumn="0" w:lastColumn="0" w:oddVBand="0" w:evenVBand="0" w:oddHBand="1" w:evenHBand="0" w:firstRowFirstColumn="0" w:firstRowLastColumn="0" w:lastRowFirstColumn="0" w:lastRowLastColumn="0"/>
            </w:pPr>
            <w:r>
              <w:t>9</w:t>
            </w:r>
          </w:p>
        </w:tc>
        <w:tc>
          <w:tcPr>
            <w:tcW w:w="2339" w:type="dxa"/>
          </w:tcPr>
          <w:p w14:paraId="361B9A38" w14:textId="035E08FC" w:rsidR="001F351A" w:rsidRDefault="001F351A" w:rsidP="00897FD6">
            <w:pPr>
              <w:cnfStyle w:val="000000100000" w:firstRow="0" w:lastRow="0" w:firstColumn="0" w:lastColumn="0" w:oddVBand="0" w:evenVBand="0" w:oddHBand="1" w:evenHBand="0" w:firstRowFirstColumn="0" w:firstRowLastColumn="0" w:lastRowFirstColumn="0" w:lastRowLastColumn="0"/>
            </w:pPr>
            <w:r>
              <w:t xml:space="preserve">Caméra occupée (non utilisé par le </w:t>
            </w:r>
            <w:proofErr w:type="spellStart"/>
            <w:r>
              <w:t>firmware</w:t>
            </w:r>
            <w:proofErr w:type="spellEnd"/>
            <w:r>
              <w:t>)</w:t>
            </w:r>
          </w:p>
        </w:tc>
      </w:tr>
      <w:tr w:rsidR="001F351A" w14:paraId="12FBC93F" w14:textId="77777777" w:rsidTr="002D01BE">
        <w:tc>
          <w:tcPr>
            <w:tcW w:w="1887" w:type="dxa"/>
          </w:tcPr>
          <w:p w14:paraId="303F2AA5" w14:textId="3D93DC4F" w:rsidR="001F351A" w:rsidRDefault="001F351A" w:rsidP="00F25F6D">
            <w:pPr>
              <w:cnfStyle w:val="001000000000" w:firstRow="0" w:lastRow="0" w:firstColumn="1" w:lastColumn="0" w:oddVBand="0" w:evenVBand="0" w:oddHBand="0" w:evenHBand="0" w:firstRowFirstColumn="0" w:firstRowLastColumn="0" w:lastRowFirstColumn="0" w:lastRowLastColumn="0"/>
            </w:pPr>
            <w:r>
              <w:t>Milieu (le haut n’en a que deux)</w:t>
            </w:r>
          </w:p>
        </w:tc>
        <w:tc>
          <w:tcPr>
            <w:tcW w:w="2079" w:type="dxa"/>
          </w:tcPr>
          <w:p w14:paraId="0253D962" w14:textId="6C77927F" w:rsidR="001F351A" w:rsidRDefault="001F351A" w:rsidP="00F25F6D">
            <w:r>
              <w:t>Gauche</w:t>
            </w:r>
          </w:p>
        </w:tc>
        <w:tc>
          <w:tcPr>
            <w:tcW w:w="2211" w:type="dxa"/>
          </w:tcPr>
          <w:p w14:paraId="65C7251E" w14:textId="4FC3B751" w:rsidR="001F351A" w:rsidRDefault="001F351A" w:rsidP="00F25F6D">
            <w:r>
              <w:t>10</w:t>
            </w:r>
          </w:p>
        </w:tc>
        <w:tc>
          <w:tcPr>
            <w:tcW w:w="2339" w:type="dxa"/>
          </w:tcPr>
          <w:p w14:paraId="23E7E9A9" w14:textId="41F170EE" w:rsidR="001F351A" w:rsidRDefault="001F351A" w:rsidP="00897FD6">
            <w:r>
              <w:t>Stopper tout (urgence</w:t>
            </w:r>
            <w:r w:rsidR="005D4109">
              <w:t>, soft reset</w:t>
            </w:r>
            <w:r>
              <w:t>)</w:t>
            </w:r>
          </w:p>
        </w:tc>
      </w:tr>
      <w:tr w:rsidR="001F351A" w14:paraId="3C8C32DE"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302CB117" w14:textId="23FB67B7" w:rsidR="001F351A" w:rsidRDefault="001F351A" w:rsidP="00F25F6D">
            <w:r>
              <w:t>Milieu (le haut n’en a que deux)</w:t>
            </w:r>
          </w:p>
        </w:tc>
        <w:tc>
          <w:tcPr>
            <w:tcW w:w="2079" w:type="dxa"/>
          </w:tcPr>
          <w:p w14:paraId="3D9290CE" w14:textId="7EC69B23" w:rsidR="001F351A" w:rsidRDefault="001F351A" w:rsidP="00F25F6D">
            <w:pPr>
              <w:cnfStyle w:val="000000100000" w:firstRow="0" w:lastRow="0" w:firstColumn="0" w:lastColumn="0" w:oddVBand="0" w:evenVBand="0" w:oddHBand="1" w:evenHBand="0" w:firstRowFirstColumn="0" w:firstRowLastColumn="0" w:lastRowFirstColumn="0" w:lastRowLastColumn="0"/>
            </w:pPr>
            <w:r>
              <w:t>Gauche</w:t>
            </w:r>
          </w:p>
        </w:tc>
        <w:tc>
          <w:tcPr>
            <w:tcW w:w="2211" w:type="dxa"/>
          </w:tcPr>
          <w:p w14:paraId="3AC9F352" w14:textId="47B6DF5A" w:rsidR="001F351A" w:rsidRDefault="001F351A" w:rsidP="00F25F6D">
            <w:pPr>
              <w:cnfStyle w:val="000000100000" w:firstRow="0" w:lastRow="0" w:firstColumn="0" w:lastColumn="0" w:oddVBand="0" w:evenVBand="0" w:oddHBand="1" w:evenHBand="0" w:firstRowFirstColumn="0" w:firstRowLastColumn="0" w:lastRowFirstColumn="0" w:lastRowLastColumn="0"/>
            </w:pPr>
            <w:r>
              <w:t>11</w:t>
            </w:r>
          </w:p>
        </w:tc>
        <w:tc>
          <w:tcPr>
            <w:tcW w:w="2339" w:type="dxa"/>
          </w:tcPr>
          <w:p w14:paraId="70886B60" w14:textId="293A3C1D" w:rsidR="001F351A" w:rsidRDefault="001F351A" w:rsidP="00897FD6">
            <w:pPr>
              <w:cnfStyle w:val="000000100000" w:firstRow="0" w:lastRow="0" w:firstColumn="0" w:lastColumn="0" w:oddVBand="0" w:evenVBand="0" w:oddHBand="1" w:evenHBand="0" w:firstRowFirstColumn="0" w:firstRowLastColumn="0" w:lastRowFirstColumn="0" w:lastRowLastColumn="0"/>
            </w:pPr>
            <w:r>
              <w:t>N/A</w:t>
            </w:r>
          </w:p>
        </w:tc>
      </w:tr>
      <w:tr w:rsidR="001F351A" w14:paraId="00FAF8C4" w14:textId="77777777" w:rsidTr="002D01BE">
        <w:tc>
          <w:tcPr>
            <w:cnfStyle w:val="001000000000" w:firstRow="0" w:lastRow="0" w:firstColumn="1" w:lastColumn="0" w:oddVBand="0" w:evenVBand="0" w:oddHBand="0" w:evenHBand="0" w:firstRowFirstColumn="0" w:firstRowLastColumn="0" w:lastRowFirstColumn="0" w:lastRowLastColumn="0"/>
            <w:tcW w:w="1887" w:type="dxa"/>
          </w:tcPr>
          <w:p w14:paraId="40B3FA85" w14:textId="12B05C9A" w:rsidR="001F351A" w:rsidRDefault="001F351A" w:rsidP="00F25F6D">
            <w:r>
              <w:t>Milieu (le haut n’en a que deux)</w:t>
            </w:r>
          </w:p>
        </w:tc>
        <w:tc>
          <w:tcPr>
            <w:tcW w:w="2079" w:type="dxa"/>
          </w:tcPr>
          <w:p w14:paraId="539EA9D1" w14:textId="12DD38AB" w:rsidR="001F351A" w:rsidRDefault="001F351A" w:rsidP="00F25F6D">
            <w:pPr>
              <w:cnfStyle w:val="000000000000" w:firstRow="0" w:lastRow="0" w:firstColumn="0" w:lastColumn="0" w:oddVBand="0" w:evenVBand="0" w:oddHBand="0" w:evenHBand="0" w:firstRowFirstColumn="0" w:firstRowLastColumn="0" w:lastRowFirstColumn="0" w:lastRowLastColumn="0"/>
            </w:pPr>
            <w:r>
              <w:t>Gauche</w:t>
            </w:r>
          </w:p>
        </w:tc>
        <w:tc>
          <w:tcPr>
            <w:tcW w:w="2211" w:type="dxa"/>
          </w:tcPr>
          <w:p w14:paraId="08E5872D" w14:textId="1A16A1B4" w:rsidR="001F351A" w:rsidRDefault="001F351A" w:rsidP="00897FD6">
            <w:pPr>
              <w:cnfStyle w:val="000000000000" w:firstRow="0" w:lastRow="0" w:firstColumn="0" w:lastColumn="0" w:oddVBand="0" w:evenVBand="0" w:oddHBand="0" w:evenHBand="0" w:firstRowFirstColumn="0" w:firstRowLastColumn="0" w:lastRowFirstColumn="0" w:lastRowLastColumn="0"/>
            </w:pPr>
            <w:r>
              <w:t>12</w:t>
            </w:r>
          </w:p>
        </w:tc>
        <w:tc>
          <w:tcPr>
            <w:tcW w:w="2339" w:type="dxa"/>
          </w:tcPr>
          <w:p w14:paraId="687F916D" w14:textId="154D9D05" w:rsidR="001F351A" w:rsidRDefault="001F351A" w:rsidP="00897FD6">
            <w:pPr>
              <w:cnfStyle w:val="000000000000" w:firstRow="0" w:lastRow="0" w:firstColumn="0" w:lastColumn="0" w:oddVBand="0" w:evenVBand="0" w:oddHBand="0" w:evenHBand="0" w:firstRowFirstColumn="0" w:firstRowLastColumn="0" w:lastRowFirstColumn="0" w:lastRowLastColumn="0"/>
            </w:pPr>
            <w:r>
              <w:t>N/A</w:t>
            </w:r>
          </w:p>
        </w:tc>
      </w:tr>
      <w:tr w:rsidR="001F351A" w14:paraId="4164437F"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7FE35D17" w14:textId="3E7E2AAA" w:rsidR="001F351A" w:rsidRDefault="001F351A" w:rsidP="00F25F6D">
            <w:r>
              <w:t>Basse</w:t>
            </w:r>
          </w:p>
        </w:tc>
        <w:tc>
          <w:tcPr>
            <w:tcW w:w="2079" w:type="dxa"/>
          </w:tcPr>
          <w:p w14:paraId="507743B9" w14:textId="09379932" w:rsidR="001F351A" w:rsidRDefault="001F351A" w:rsidP="00F25F6D">
            <w:pPr>
              <w:cnfStyle w:val="000000100000" w:firstRow="0" w:lastRow="0" w:firstColumn="0" w:lastColumn="0" w:oddVBand="0" w:evenVBand="0" w:oddHBand="1" w:evenHBand="0" w:firstRowFirstColumn="0" w:firstRowLastColumn="0" w:lastRowFirstColumn="0" w:lastRowLastColumn="0"/>
            </w:pPr>
            <w:r>
              <w:t>Gauche</w:t>
            </w:r>
          </w:p>
        </w:tc>
        <w:tc>
          <w:tcPr>
            <w:tcW w:w="2211" w:type="dxa"/>
          </w:tcPr>
          <w:p w14:paraId="0A6E0087" w14:textId="34FCDA0C" w:rsidR="001F351A" w:rsidRDefault="001F351A" w:rsidP="00897FD6">
            <w:pPr>
              <w:cnfStyle w:val="000000100000" w:firstRow="0" w:lastRow="0" w:firstColumn="0" w:lastColumn="0" w:oddVBand="0" w:evenVBand="0" w:oddHBand="1" w:evenHBand="0" w:firstRowFirstColumn="0" w:firstRowLastColumn="0" w:lastRowFirstColumn="0" w:lastRowLastColumn="0"/>
            </w:pPr>
            <w:r>
              <w:t>1</w:t>
            </w:r>
          </w:p>
        </w:tc>
        <w:tc>
          <w:tcPr>
            <w:tcW w:w="2339" w:type="dxa"/>
          </w:tcPr>
          <w:p w14:paraId="3916F93C" w14:textId="6345D1C1" w:rsidR="001F351A" w:rsidRDefault="001F351A" w:rsidP="00897FD6">
            <w:pPr>
              <w:cnfStyle w:val="000000100000" w:firstRow="0" w:lastRow="0" w:firstColumn="0" w:lastColumn="0" w:oddVBand="0" w:evenVBand="0" w:oddHBand="1" w:evenHBand="0" w:firstRowFirstColumn="0" w:firstRowLastColumn="0" w:lastRowFirstColumn="0" w:lastRowLastColumn="0"/>
            </w:pPr>
            <w:r>
              <w:t>N/A</w:t>
            </w:r>
          </w:p>
        </w:tc>
      </w:tr>
      <w:tr w:rsidR="001F351A" w14:paraId="5F317CB1" w14:textId="77777777" w:rsidTr="002D01BE">
        <w:tc>
          <w:tcPr>
            <w:cnfStyle w:val="001000000000" w:firstRow="0" w:lastRow="0" w:firstColumn="1" w:lastColumn="0" w:oddVBand="0" w:evenVBand="0" w:oddHBand="0" w:evenHBand="0" w:firstRowFirstColumn="0" w:firstRowLastColumn="0" w:lastRowFirstColumn="0" w:lastRowLastColumn="0"/>
            <w:tcW w:w="1887" w:type="dxa"/>
          </w:tcPr>
          <w:p w14:paraId="231A1645" w14:textId="08897A3B" w:rsidR="001F351A" w:rsidRDefault="001F351A" w:rsidP="00F25F6D">
            <w:r>
              <w:t>Basse</w:t>
            </w:r>
          </w:p>
        </w:tc>
        <w:tc>
          <w:tcPr>
            <w:tcW w:w="2079" w:type="dxa"/>
          </w:tcPr>
          <w:p w14:paraId="3AD507F2" w14:textId="1D22DA70" w:rsidR="001F351A" w:rsidRDefault="001F351A" w:rsidP="00F25F6D">
            <w:pPr>
              <w:cnfStyle w:val="000000000000" w:firstRow="0" w:lastRow="0" w:firstColumn="0" w:lastColumn="0" w:oddVBand="0" w:evenVBand="0" w:oddHBand="0" w:evenHBand="0" w:firstRowFirstColumn="0" w:firstRowLastColumn="0" w:lastRowFirstColumn="0" w:lastRowLastColumn="0"/>
            </w:pPr>
            <w:r>
              <w:t>Gauche</w:t>
            </w:r>
          </w:p>
        </w:tc>
        <w:tc>
          <w:tcPr>
            <w:tcW w:w="2211" w:type="dxa"/>
          </w:tcPr>
          <w:p w14:paraId="199E8F35" w14:textId="5D22CC95" w:rsidR="001F351A" w:rsidRDefault="001F351A" w:rsidP="00897FD6">
            <w:pPr>
              <w:cnfStyle w:val="000000000000" w:firstRow="0" w:lastRow="0" w:firstColumn="0" w:lastColumn="0" w:oddVBand="0" w:evenVBand="0" w:oddHBand="0" w:evenHBand="0" w:firstRowFirstColumn="0" w:firstRowLastColumn="0" w:lastRowFirstColumn="0" w:lastRowLastColumn="0"/>
            </w:pPr>
            <w:r>
              <w:t>2</w:t>
            </w:r>
          </w:p>
        </w:tc>
        <w:tc>
          <w:tcPr>
            <w:tcW w:w="2339" w:type="dxa"/>
          </w:tcPr>
          <w:p w14:paraId="72E891E2" w14:textId="1B0F5E6D" w:rsidR="001F351A" w:rsidRDefault="001F351A" w:rsidP="00897FD6">
            <w:pPr>
              <w:cnfStyle w:val="000000000000" w:firstRow="0" w:lastRow="0" w:firstColumn="0" w:lastColumn="0" w:oddVBand="0" w:evenVBand="0" w:oddHBand="0" w:evenHBand="0" w:firstRowFirstColumn="0" w:firstRowLastColumn="0" w:lastRowFirstColumn="0" w:lastRowLastColumn="0"/>
            </w:pPr>
            <w:r>
              <w:t>Positif +5V</w:t>
            </w:r>
          </w:p>
        </w:tc>
      </w:tr>
      <w:tr w:rsidR="001F351A" w14:paraId="427341B2" w14:textId="77777777" w:rsidTr="002D01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7" w:type="dxa"/>
          </w:tcPr>
          <w:p w14:paraId="5D4FE109" w14:textId="77777777" w:rsidR="001F351A" w:rsidRDefault="001F351A" w:rsidP="002D01BE">
            <w:r>
              <w:t>Basse</w:t>
            </w:r>
          </w:p>
        </w:tc>
        <w:tc>
          <w:tcPr>
            <w:tcW w:w="2079" w:type="dxa"/>
          </w:tcPr>
          <w:p w14:paraId="5C7909CF" w14:textId="77777777" w:rsidR="001F351A" w:rsidRDefault="001F351A" w:rsidP="002D01BE">
            <w:pPr>
              <w:cnfStyle w:val="000000100000" w:firstRow="0" w:lastRow="0" w:firstColumn="0" w:lastColumn="0" w:oddVBand="0" w:evenVBand="0" w:oddHBand="1" w:evenHBand="0" w:firstRowFirstColumn="0" w:firstRowLastColumn="0" w:lastRowFirstColumn="0" w:lastRowLastColumn="0"/>
            </w:pPr>
            <w:r>
              <w:t>Gauche</w:t>
            </w:r>
          </w:p>
        </w:tc>
        <w:tc>
          <w:tcPr>
            <w:tcW w:w="2211" w:type="dxa"/>
          </w:tcPr>
          <w:p w14:paraId="2A7A277D" w14:textId="19B273D7" w:rsidR="001F351A" w:rsidRDefault="001F351A" w:rsidP="002D01BE">
            <w:pPr>
              <w:cnfStyle w:val="000000100000" w:firstRow="0" w:lastRow="0" w:firstColumn="0" w:lastColumn="0" w:oddVBand="0" w:evenVBand="0" w:oddHBand="1" w:evenHBand="0" w:firstRowFirstColumn="0" w:firstRowLastColumn="0" w:lastRowFirstColumn="0" w:lastRowLastColumn="0"/>
            </w:pPr>
            <w:r>
              <w:t>3</w:t>
            </w:r>
          </w:p>
        </w:tc>
        <w:tc>
          <w:tcPr>
            <w:tcW w:w="2339" w:type="dxa"/>
          </w:tcPr>
          <w:p w14:paraId="2B499F5B" w14:textId="77777777" w:rsidR="001F351A" w:rsidRDefault="001F351A" w:rsidP="002D01BE">
            <w:pPr>
              <w:cnfStyle w:val="000000100000" w:firstRow="0" w:lastRow="0" w:firstColumn="0" w:lastColumn="0" w:oddVBand="0" w:evenVBand="0" w:oddHBand="1" w:evenHBand="0" w:firstRowFirstColumn="0" w:firstRowLastColumn="0" w:lastRowFirstColumn="0" w:lastRowLastColumn="0"/>
            </w:pPr>
            <w:r>
              <w:t>Positif +5V</w:t>
            </w:r>
          </w:p>
        </w:tc>
      </w:tr>
    </w:tbl>
    <w:p w14:paraId="585F13E2" w14:textId="77777777" w:rsidR="00932505" w:rsidRDefault="00932505" w:rsidP="00F05F25"/>
    <w:p w14:paraId="528ABBA3" w14:textId="28341452" w:rsidR="00932505" w:rsidRDefault="00F25F6D" w:rsidP="00F05F25">
      <w:r>
        <w:t xml:space="preserve">Tout ce travail est basé sur une puce </w:t>
      </w:r>
      <w:proofErr w:type="spellStart"/>
      <w:r>
        <w:t>Teensy</w:t>
      </w:r>
      <w:proofErr w:type="spellEnd"/>
      <w:r>
        <w:t xml:space="preserve"> 3.2, </w:t>
      </w:r>
      <w:r w:rsidR="00897FD6">
        <w:t xml:space="preserve">très facilement </w:t>
      </w:r>
      <w:r>
        <w:t>reprogrammable par le biais d’</w:t>
      </w:r>
      <w:proofErr w:type="spellStart"/>
      <w:r>
        <w:t>arduino</w:t>
      </w:r>
      <w:proofErr w:type="spellEnd"/>
      <w:r>
        <w:t> :</w:t>
      </w:r>
    </w:p>
    <w:p w14:paraId="574497BE" w14:textId="637DC03B" w:rsidR="00F25F6D" w:rsidRDefault="00F25F6D" w:rsidP="00F05F25">
      <w:hyperlink r:id="rId15" w:history="1">
        <w:r w:rsidRPr="009C4D63">
          <w:rPr>
            <w:rStyle w:val="Hyperlink"/>
          </w:rPr>
          <w:t>https://www.arduino.cc/</w:t>
        </w:r>
      </w:hyperlink>
    </w:p>
    <w:p w14:paraId="78C102FB" w14:textId="77777777" w:rsidR="00F25F6D" w:rsidRDefault="00F25F6D" w:rsidP="00F05F25"/>
    <w:p w14:paraId="6A4470F8" w14:textId="203DFE40" w:rsidR="00F25F6D" w:rsidRDefault="00F25F6D" w:rsidP="00F05F25">
      <w:r>
        <w:t>Pour pouvoir reprogrammer la puce</w:t>
      </w:r>
      <w:r w:rsidR="00897FD6">
        <w:t xml:space="preserve"> de la truca</w:t>
      </w:r>
      <w:r>
        <w:t>, il existe toutefois</w:t>
      </w:r>
      <w:r w:rsidR="00897FD6">
        <w:t xml:space="preserve"> une astuce que seul moi peut connaître</w:t>
      </w:r>
      <w:r>
        <w:t> : il faut cliquer sur un bouton caché par les couches de circuits.</w:t>
      </w:r>
    </w:p>
    <w:p w14:paraId="7982E127" w14:textId="2A80BF35" w:rsidR="00F25F6D" w:rsidRDefault="00F25F6D" w:rsidP="00F05F25">
      <w:r>
        <w:t>Pour trouver le bouton, il faut dé</w:t>
      </w:r>
      <w:r w:rsidR="00897FD6">
        <w:t>licatement enf</w:t>
      </w:r>
      <w:bookmarkStart w:id="0" w:name="_GoBack"/>
      <w:bookmarkEnd w:id="0"/>
      <w:r w:rsidR="00897FD6">
        <w:t>oncer un trombone dans le trou M-9 de la couche du dessous (celle avec deux câbles noirs).</w:t>
      </w:r>
    </w:p>
    <w:p w14:paraId="56DF6C78" w14:textId="54512969" w:rsidR="005D4109" w:rsidRDefault="005D4109" w:rsidP="00F05F25">
      <w:r>
        <w:t>Ceci sera utile en cas de mise à jour / correctif.</w:t>
      </w:r>
    </w:p>
    <w:p w14:paraId="7D7C3ED4" w14:textId="77777777" w:rsidR="005D4109" w:rsidRDefault="005D4109" w:rsidP="00F05F25"/>
    <w:sectPr w:rsidR="005D4109" w:rsidSect="00EA1752">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DD5CE5"/>
    <w:multiLevelType w:val="hybridMultilevel"/>
    <w:tmpl w:val="6E0C5F5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600182E"/>
    <w:multiLevelType w:val="hybridMultilevel"/>
    <w:tmpl w:val="B5C828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10A5743"/>
    <w:multiLevelType w:val="hybridMultilevel"/>
    <w:tmpl w:val="9406364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22B6"/>
    <w:rsid w:val="001F351A"/>
    <w:rsid w:val="00284196"/>
    <w:rsid w:val="002D01BE"/>
    <w:rsid w:val="002D2417"/>
    <w:rsid w:val="003422B6"/>
    <w:rsid w:val="003F5CA0"/>
    <w:rsid w:val="00452BFD"/>
    <w:rsid w:val="004B6AA9"/>
    <w:rsid w:val="005D4109"/>
    <w:rsid w:val="007011DE"/>
    <w:rsid w:val="0074693B"/>
    <w:rsid w:val="007D1528"/>
    <w:rsid w:val="00897FD6"/>
    <w:rsid w:val="00932505"/>
    <w:rsid w:val="00AC08A3"/>
    <w:rsid w:val="00EA1752"/>
    <w:rsid w:val="00F05F25"/>
    <w:rsid w:val="00F25F6D"/>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13D8200"/>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fr-FR"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D4109"/>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422B6"/>
    <w:pPr>
      <w:ind w:left="720"/>
      <w:contextualSpacing/>
    </w:pPr>
  </w:style>
  <w:style w:type="paragraph" w:styleId="BalloonText">
    <w:name w:val="Balloon Text"/>
    <w:basedOn w:val="Normal"/>
    <w:link w:val="BalloonTextChar"/>
    <w:uiPriority w:val="99"/>
    <w:semiHidden/>
    <w:unhideWhenUsed/>
    <w:rsid w:val="003422B6"/>
    <w:rPr>
      <w:rFonts w:ascii="Lucida Grande" w:hAnsi="Lucida Grande"/>
      <w:sz w:val="18"/>
      <w:szCs w:val="18"/>
    </w:rPr>
  </w:style>
  <w:style w:type="character" w:customStyle="1" w:styleId="BalloonTextChar">
    <w:name w:val="Balloon Text Char"/>
    <w:basedOn w:val="DefaultParagraphFont"/>
    <w:link w:val="BalloonText"/>
    <w:uiPriority w:val="99"/>
    <w:semiHidden/>
    <w:rsid w:val="003422B6"/>
    <w:rPr>
      <w:rFonts w:ascii="Lucida Grande" w:hAnsi="Lucida Grande"/>
      <w:sz w:val="18"/>
      <w:szCs w:val="18"/>
    </w:rPr>
  </w:style>
  <w:style w:type="table" w:styleId="TableGrid">
    <w:name w:val="Table Grid"/>
    <w:basedOn w:val="TableNormal"/>
    <w:uiPriority w:val="59"/>
    <w:rsid w:val="0093250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Accent1">
    <w:name w:val="Light Shading Accent 1"/>
    <w:basedOn w:val="TableNormal"/>
    <w:uiPriority w:val="60"/>
    <w:rsid w:val="00932505"/>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4">
    <w:name w:val="Light Shading Accent 4"/>
    <w:basedOn w:val="TableNormal"/>
    <w:uiPriority w:val="60"/>
    <w:rsid w:val="00932505"/>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932505"/>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Hyperlink">
    <w:name w:val="Hyperlink"/>
    <w:basedOn w:val="DefaultParagraphFont"/>
    <w:uiPriority w:val="99"/>
    <w:unhideWhenUsed/>
    <w:rsid w:val="00F25F6D"/>
    <w:rPr>
      <w:color w:val="0000FF" w:themeColor="hyperlink"/>
      <w:u w:val="single"/>
    </w:rPr>
  </w:style>
  <w:style w:type="character" w:customStyle="1" w:styleId="Heading1Char">
    <w:name w:val="Heading 1 Char"/>
    <w:basedOn w:val="DefaultParagraphFont"/>
    <w:link w:val="Heading1"/>
    <w:uiPriority w:val="9"/>
    <w:rsid w:val="005D4109"/>
    <w:rPr>
      <w:rFonts w:asciiTheme="majorHAnsi" w:eastAsiaTheme="majorEastAsia" w:hAnsiTheme="majorHAnsi" w:cstheme="majorBidi"/>
      <w:b/>
      <w:bCs/>
      <w:color w:val="345A8A" w:themeColor="accent1" w:themeShade="B5"/>
      <w:sz w:val="32"/>
      <w:szCs w:val="3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fr-FR"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D4109"/>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422B6"/>
    <w:pPr>
      <w:ind w:left="720"/>
      <w:contextualSpacing/>
    </w:pPr>
  </w:style>
  <w:style w:type="paragraph" w:styleId="BalloonText">
    <w:name w:val="Balloon Text"/>
    <w:basedOn w:val="Normal"/>
    <w:link w:val="BalloonTextChar"/>
    <w:uiPriority w:val="99"/>
    <w:semiHidden/>
    <w:unhideWhenUsed/>
    <w:rsid w:val="003422B6"/>
    <w:rPr>
      <w:rFonts w:ascii="Lucida Grande" w:hAnsi="Lucida Grande"/>
      <w:sz w:val="18"/>
      <w:szCs w:val="18"/>
    </w:rPr>
  </w:style>
  <w:style w:type="character" w:customStyle="1" w:styleId="BalloonTextChar">
    <w:name w:val="Balloon Text Char"/>
    <w:basedOn w:val="DefaultParagraphFont"/>
    <w:link w:val="BalloonText"/>
    <w:uiPriority w:val="99"/>
    <w:semiHidden/>
    <w:rsid w:val="003422B6"/>
    <w:rPr>
      <w:rFonts w:ascii="Lucida Grande" w:hAnsi="Lucida Grande"/>
      <w:sz w:val="18"/>
      <w:szCs w:val="18"/>
    </w:rPr>
  </w:style>
  <w:style w:type="table" w:styleId="TableGrid">
    <w:name w:val="Table Grid"/>
    <w:basedOn w:val="TableNormal"/>
    <w:uiPriority w:val="59"/>
    <w:rsid w:val="0093250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Accent1">
    <w:name w:val="Light Shading Accent 1"/>
    <w:basedOn w:val="TableNormal"/>
    <w:uiPriority w:val="60"/>
    <w:rsid w:val="00932505"/>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4">
    <w:name w:val="Light Shading Accent 4"/>
    <w:basedOn w:val="TableNormal"/>
    <w:uiPriority w:val="60"/>
    <w:rsid w:val="00932505"/>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932505"/>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Hyperlink">
    <w:name w:val="Hyperlink"/>
    <w:basedOn w:val="DefaultParagraphFont"/>
    <w:uiPriority w:val="99"/>
    <w:unhideWhenUsed/>
    <w:rsid w:val="00F25F6D"/>
    <w:rPr>
      <w:color w:val="0000FF" w:themeColor="hyperlink"/>
      <w:u w:val="single"/>
    </w:rPr>
  </w:style>
  <w:style w:type="character" w:customStyle="1" w:styleId="Heading1Char">
    <w:name w:val="Heading 1 Char"/>
    <w:basedOn w:val="DefaultParagraphFont"/>
    <w:link w:val="Heading1"/>
    <w:uiPriority w:val="9"/>
    <w:rsid w:val="005D4109"/>
    <w:rPr>
      <w:rFonts w:asciiTheme="majorHAnsi" w:eastAsiaTheme="majorEastAsia" w:hAnsiTheme="majorHAnsi" w:cstheme="majorBidi"/>
      <w:b/>
      <w:bCs/>
      <w:color w:val="345A8A" w:themeColor="accent1" w:themeShade="B5"/>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hyperlink" Target="https://www.arduino.cc/" TargetMode="Externa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mailto:eloi.du.bois@gmail.com" TargetMode="Externa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 Id="rId10"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76</TotalTime>
  <Pages>6</Pages>
  <Words>804</Words>
  <Characters>4587</Characters>
  <Application>Microsoft Macintosh Word</Application>
  <DocSecurity>0</DocSecurity>
  <Lines>38</Lines>
  <Paragraphs>10</Paragraphs>
  <ScaleCrop>false</ScaleCrop>
  <Company>Oem Company</Company>
  <LinksUpToDate>false</LinksUpToDate>
  <CharactersWithSpaces>5381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Oem User Oem</dc:creator>
  <cp:keywords/>
  <dc:description/>
  <cp:lastModifiedBy>Oem User Oem</cp:lastModifiedBy>
  <cp:revision>7</cp:revision>
  <dcterms:created xsi:type="dcterms:W3CDTF">2016-06-18T21:58:00Z</dcterms:created>
  <dcterms:modified xsi:type="dcterms:W3CDTF">2016-06-18T23:49:00Z</dcterms:modified>
</cp:coreProperties>
</file>